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E2E" w:rsidRPr="00B93E2E" w:rsidRDefault="00B93E2E" w:rsidP="00B93E2E">
      <w:pPr>
        <w:spacing w:after="0"/>
        <w:jc w:val="center"/>
        <w:rPr>
          <w:rFonts w:ascii="Times New Roman" w:hAnsi="Times New Roman"/>
          <w:b/>
          <w:sz w:val="28"/>
        </w:rPr>
      </w:pPr>
      <w:r>
        <w:rPr>
          <w:rFonts w:ascii="Times New Roman" w:hAnsi="Times New Roman"/>
          <w:b/>
          <w:noProof/>
          <w:sz w:val="28"/>
          <w:lang w:val="ru-RU" w:eastAsia="ru-RU"/>
        </w:rPr>
        <w:drawing>
          <wp:inline distT="0" distB="0" distL="0" distR="0" wp14:anchorId="7AB2B9FB" wp14:editId="3595BD2F">
            <wp:extent cx="985520" cy="99758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5520" cy="997585"/>
                    </a:xfrm>
                    <a:prstGeom prst="rect">
                      <a:avLst/>
                    </a:prstGeom>
                    <a:noFill/>
                    <a:ln>
                      <a:noFill/>
                    </a:ln>
                  </pic:spPr>
                </pic:pic>
              </a:graphicData>
            </a:graphic>
          </wp:inline>
        </w:drawing>
      </w:r>
    </w:p>
    <w:p w:rsidR="00B93E2E" w:rsidRDefault="00B93E2E" w:rsidP="00B93E2E">
      <w:pPr>
        <w:spacing w:after="0"/>
        <w:jc w:val="center"/>
        <w:rPr>
          <w:rFonts w:ascii="Book Antiqua" w:hAnsi="Book Antiqua"/>
          <w:b/>
          <w:sz w:val="24"/>
        </w:rPr>
      </w:pPr>
      <w:r>
        <w:rPr>
          <w:rFonts w:ascii="Book Antiqua" w:hAnsi="Book Antiqua"/>
          <w:b/>
          <w:sz w:val="24"/>
        </w:rPr>
        <w:t>РЕСПУБЛИКА ДАГЕСТАН</w:t>
      </w:r>
    </w:p>
    <w:p w:rsidR="00B93E2E" w:rsidRDefault="00B93E2E" w:rsidP="00B93E2E">
      <w:pPr>
        <w:spacing w:after="0"/>
        <w:jc w:val="center"/>
        <w:rPr>
          <w:rFonts w:ascii="Book Antiqua" w:hAnsi="Book Antiqua"/>
          <w:b/>
          <w:sz w:val="24"/>
        </w:rPr>
      </w:pPr>
      <w:r>
        <w:rPr>
          <w:rFonts w:ascii="Book Antiqua" w:hAnsi="Book Antiqua"/>
          <w:b/>
          <w:sz w:val="24"/>
        </w:rPr>
        <w:t>МУНИЦИПАЛЬНОЕ КАЗЕННОЕ ОБЩЕОБРАЗОВАТЕЛЬНОЕ УЧРЕЖДЕНИЕ</w:t>
      </w:r>
    </w:p>
    <w:p w:rsidR="00B93E2E" w:rsidRDefault="00B93E2E" w:rsidP="00B93E2E">
      <w:pPr>
        <w:spacing w:after="0"/>
        <w:jc w:val="center"/>
        <w:rPr>
          <w:rFonts w:ascii="Book Antiqua" w:hAnsi="Book Antiqua"/>
          <w:b/>
          <w:sz w:val="24"/>
        </w:rPr>
      </w:pPr>
      <w:r>
        <w:rPr>
          <w:rFonts w:ascii="Book Antiqua" w:hAnsi="Book Antiqua"/>
          <w:b/>
          <w:sz w:val="24"/>
        </w:rPr>
        <w:t>«СРЕДНЯЯ ОБЩЕОБРАЗОВАТЕЛЬНАЯ ШКОЛА №4»</w:t>
      </w:r>
    </w:p>
    <w:p w:rsidR="00B93E2E" w:rsidRDefault="00B93E2E" w:rsidP="00B93E2E">
      <w:pPr>
        <w:spacing w:after="0"/>
        <w:rPr>
          <w:rFonts w:ascii="Book Antiqua" w:hAnsi="Book Antiqua"/>
          <w:b/>
          <w:sz w:val="24"/>
        </w:rPr>
      </w:pPr>
    </w:p>
    <w:p w:rsidR="00B93E2E" w:rsidRDefault="00B93E2E" w:rsidP="00B93E2E">
      <w:pPr>
        <w:spacing w:before="0" w:beforeAutospacing="0" w:after="0"/>
        <w:rPr>
          <w:rFonts w:ascii="Book Antiqua" w:hAnsi="Book Antiqua"/>
          <w:b/>
          <w:sz w:val="24"/>
        </w:rPr>
      </w:pPr>
      <w:r>
        <w:rPr>
          <w:rFonts w:ascii="Book Antiqua" w:hAnsi="Book Antiqua"/>
          <w:b/>
          <w:sz w:val="24"/>
        </w:rPr>
        <w:t xml:space="preserve">368890, г. Южно–Сухокумск                                        </w:t>
      </w:r>
      <w:proofErr w:type="spellStart"/>
      <w:r>
        <w:rPr>
          <w:rFonts w:ascii="Book Antiqua" w:hAnsi="Book Antiqua"/>
          <w:b/>
          <w:sz w:val="24"/>
        </w:rPr>
        <w:t>тел</w:t>
      </w:r>
      <w:proofErr w:type="spellEnd"/>
      <w:proofErr w:type="gramStart"/>
      <w:r>
        <w:rPr>
          <w:rFonts w:ascii="Book Antiqua" w:hAnsi="Book Antiqua"/>
          <w:b/>
          <w:sz w:val="24"/>
        </w:rPr>
        <w:t>./</w:t>
      </w:r>
      <w:proofErr w:type="spellStart"/>
      <w:proofErr w:type="gramEnd"/>
      <w:r>
        <w:rPr>
          <w:rFonts w:ascii="Book Antiqua" w:hAnsi="Book Antiqua"/>
          <w:b/>
          <w:sz w:val="24"/>
        </w:rPr>
        <w:t>факс</w:t>
      </w:r>
      <w:proofErr w:type="spellEnd"/>
      <w:r>
        <w:rPr>
          <w:rFonts w:ascii="Book Antiqua" w:hAnsi="Book Antiqua"/>
          <w:b/>
          <w:sz w:val="24"/>
        </w:rPr>
        <w:t>: 8(87276) 2-12-72</w:t>
      </w:r>
    </w:p>
    <w:p w:rsidR="00B93E2E" w:rsidRPr="00B93E2E" w:rsidRDefault="00B93E2E" w:rsidP="00B93E2E">
      <w:pPr>
        <w:tabs>
          <w:tab w:val="left" w:pos="5130"/>
        </w:tabs>
        <w:spacing w:before="0" w:beforeAutospacing="0" w:after="0"/>
        <w:ind w:right="424"/>
        <w:rPr>
          <w:rFonts w:ascii="Book Antiqua" w:hAnsi="Book Antiqua"/>
          <w:b/>
          <w:color w:val="000000" w:themeColor="text1"/>
          <w:sz w:val="24"/>
          <w:u w:val="single"/>
        </w:rPr>
      </w:pPr>
      <w:proofErr w:type="spellStart"/>
      <w:proofErr w:type="gramStart"/>
      <w:r>
        <w:rPr>
          <w:rFonts w:ascii="Book Antiqua" w:hAnsi="Book Antiqua"/>
          <w:b/>
          <w:sz w:val="24"/>
          <w:u w:val="single"/>
        </w:rPr>
        <w:t>ул</w:t>
      </w:r>
      <w:proofErr w:type="spellEnd"/>
      <w:proofErr w:type="gramEnd"/>
      <w:r>
        <w:rPr>
          <w:rFonts w:ascii="Book Antiqua" w:hAnsi="Book Antiqua"/>
          <w:b/>
          <w:sz w:val="24"/>
          <w:u w:val="single"/>
        </w:rPr>
        <w:t xml:space="preserve">. </w:t>
      </w:r>
      <w:proofErr w:type="spellStart"/>
      <w:r>
        <w:rPr>
          <w:rFonts w:ascii="Book Antiqua" w:hAnsi="Book Antiqua"/>
          <w:b/>
          <w:sz w:val="24"/>
          <w:u w:val="single"/>
        </w:rPr>
        <w:t>Комарова</w:t>
      </w:r>
      <w:proofErr w:type="spellEnd"/>
      <w:r>
        <w:rPr>
          <w:rFonts w:ascii="Book Antiqua" w:hAnsi="Book Antiqua"/>
          <w:b/>
          <w:sz w:val="24"/>
          <w:u w:val="single"/>
        </w:rPr>
        <w:t xml:space="preserve"> 8                                                </w:t>
      </w:r>
      <w:r>
        <w:rPr>
          <w:rFonts w:ascii="Book Antiqua" w:hAnsi="Book Antiqua"/>
          <w:sz w:val="24"/>
          <w:u w:val="single"/>
        </w:rPr>
        <w:t xml:space="preserve">       </w:t>
      </w:r>
      <w:r>
        <w:rPr>
          <w:rFonts w:ascii="Book Antiqua" w:hAnsi="Book Antiqua"/>
          <w:b/>
          <w:sz w:val="24"/>
          <w:u w:val="single"/>
        </w:rPr>
        <w:t xml:space="preserve">       e-mail: </w:t>
      </w:r>
      <w:hyperlink r:id="rId6" w:history="1">
        <w:r>
          <w:rPr>
            <w:rStyle w:val="a3"/>
            <w:rFonts w:ascii="Book Antiqua" w:hAnsi="Book Antiqua"/>
            <w:color w:val="000000" w:themeColor="text1"/>
            <w:sz w:val="24"/>
          </w:rPr>
          <w:t>mkousosh-4@mail.ru</w:t>
        </w:r>
      </w:hyperlink>
    </w:p>
    <w:tbl>
      <w:tblPr>
        <w:tblW w:w="9027" w:type="dxa"/>
        <w:tblCellMar>
          <w:top w:w="15" w:type="dxa"/>
          <w:left w:w="15" w:type="dxa"/>
          <w:bottom w:w="15" w:type="dxa"/>
          <w:right w:w="15" w:type="dxa"/>
        </w:tblCellMar>
        <w:tblLook w:val="0600" w:firstRow="0" w:lastRow="0" w:firstColumn="0" w:lastColumn="0" w:noHBand="1" w:noVBand="1"/>
      </w:tblPr>
      <w:tblGrid>
        <w:gridCol w:w="3228"/>
        <w:gridCol w:w="1550"/>
        <w:gridCol w:w="2271"/>
        <w:gridCol w:w="1978"/>
      </w:tblGrid>
      <w:tr w:rsidR="00F12B20">
        <w:tc>
          <w:tcPr>
            <w:tcW w:w="3945" w:type="dxa"/>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СОГЛАСОВАНО</w:t>
            </w:r>
          </w:p>
        </w:tc>
        <w:tc>
          <w:tcPr>
            <w:tcW w:w="2265" w:type="dxa"/>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4815" w:type="dxa"/>
            <w:gridSpan w:val="2"/>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УТВЕРЖДАЮ</w:t>
            </w:r>
          </w:p>
        </w:tc>
      </w:tr>
      <w:tr w:rsidR="00F12B20">
        <w:tc>
          <w:tcPr>
            <w:tcW w:w="3945"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Педагогическим советом</w:t>
            </w:r>
          </w:p>
        </w:tc>
        <w:tc>
          <w:tcPr>
            <w:tcW w:w="2265" w:type="dxa"/>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4815" w:type="dxa"/>
            <w:gridSpan w:val="2"/>
            <w:tcMar>
              <w:top w:w="75" w:type="dxa"/>
              <w:left w:w="75" w:type="dxa"/>
              <w:bottom w:w="75" w:type="dxa"/>
              <w:right w:w="75" w:type="dxa"/>
            </w:tcMar>
          </w:tcPr>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Директор</w:t>
            </w:r>
            <w:proofErr w:type="spellEnd"/>
            <w:r>
              <w:rPr>
                <w:rFonts w:hAnsi="Times New Roman" w:cs="Times New Roman"/>
                <w:color w:val="000000"/>
                <w:sz w:val="24"/>
                <w:szCs w:val="24"/>
              </w:rPr>
              <w:t xml:space="preserve"> МКОУ </w:t>
            </w:r>
            <w:r w:rsidR="007A18E6">
              <w:rPr>
                <w:rFonts w:hAnsi="Times New Roman" w:cs="Times New Roman"/>
                <w:color w:val="000000"/>
                <w:sz w:val="24"/>
                <w:szCs w:val="24"/>
              </w:rPr>
              <w:t xml:space="preserve">«СОШ </w:t>
            </w:r>
            <w:r>
              <w:rPr>
                <w:rFonts w:hAnsi="Times New Roman" w:cs="Times New Roman"/>
                <w:color w:val="000000"/>
                <w:sz w:val="24"/>
                <w:szCs w:val="24"/>
              </w:rPr>
              <w:t>№ 4»</w:t>
            </w:r>
          </w:p>
        </w:tc>
      </w:tr>
      <w:tr w:rsidR="00F12B20">
        <w:tc>
          <w:tcPr>
            <w:tcW w:w="3945" w:type="dxa"/>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F12B20" w:rsidRPr="007A18E6" w:rsidRDefault="00B93E2E">
            <w:pPr>
              <w:rPr>
                <w:rFonts w:hAnsi="Times New Roman" w:cs="Times New Roman"/>
                <w:color w:val="000000"/>
                <w:sz w:val="24"/>
                <w:szCs w:val="24"/>
                <w:lang w:val="ru-RU"/>
              </w:rPr>
            </w:pPr>
            <w:r>
              <w:rPr>
                <w:rFonts w:hAnsi="Times New Roman" w:cs="Times New Roman"/>
                <w:color w:val="000000"/>
                <w:sz w:val="24"/>
                <w:szCs w:val="24"/>
              </w:rPr>
              <w:t xml:space="preserve">МКОУ </w:t>
            </w:r>
            <w:r w:rsidR="007A18E6">
              <w:rPr>
                <w:rFonts w:hAnsi="Times New Roman" w:cs="Times New Roman"/>
                <w:color w:val="000000"/>
                <w:sz w:val="24"/>
                <w:szCs w:val="24"/>
              </w:rPr>
              <w:t>“</w:t>
            </w:r>
            <w:r w:rsidR="007A18E6">
              <w:rPr>
                <w:rFonts w:hAnsi="Times New Roman" w:cs="Times New Roman"/>
                <w:color w:val="000000"/>
                <w:sz w:val="24"/>
                <w:szCs w:val="24"/>
                <w:lang w:val="ru-RU"/>
              </w:rPr>
              <w:t>СОШ</w:t>
            </w:r>
            <w:r>
              <w:rPr>
                <w:rFonts w:hAnsi="Times New Roman" w:cs="Times New Roman"/>
                <w:color w:val="000000"/>
                <w:sz w:val="24"/>
                <w:szCs w:val="24"/>
              </w:rPr>
              <w:t xml:space="preserve"> № 4</w:t>
            </w:r>
            <w:r w:rsidR="007A18E6">
              <w:rPr>
                <w:rFonts w:hAnsi="Times New Roman" w:cs="Times New Roman"/>
                <w:color w:val="000000"/>
                <w:sz w:val="24"/>
                <w:szCs w:val="24"/>
                <w:lang w:val="ru-RU"/>
              </w:rPr>
              <w:t>»</w:t>
            </w:r>
          </w:p>
        </w:tc>
        <w:tc>
          <w:tcPr>
            <w:tcW w:w="2265" w:type="dxa"/>
            <w:tcMar>
              <w:top w:w="75" w:type="dxa"/>
              <w:left w:w="75" w:type="dxa"/>
              <w:bottom w:w="75" w:type="dxa"/>
              <w:right w:w="75" w:type="dxa"/>
            </w:tcMar>
          </w:tcPr>
          <w:p w:rsidR="00F12B20" w:rsidRPr="00B93E2E" w:rsidRDefault="00B93E2E">
            <w:pPr>
              <w:ind w:left="75" w:right="75"/>
              <w:rPr>
                <w:rFonts w:hAnsi="Times New Roman" w:cs="Times New Roman"/>
                <w:color w:val="000000"/>
                <w:sz w:val="24"/>
                <w:szCs w:val="24"/>
                <w:lang w:val="ru-RU"/>
              </w:rPr>
            </w:pPr>
            <w:r>
              <w:rPr>
                <w:rFonts w:hAnsi="Times New Roman" w:cs="Times New Roman"/>
                <w:color w:val="000000"/>
                <w:sz w:val="24"/>
                <w:szCs w:val="24"/>
                <w:lang w:val="ru-RU"/>
              </w:rPr>
              <w:t xml:space="preserve">      </w:t>
            </w:r>
          </w:p>
        </w:tc>
        <w:tc>
          <w:tcPr>
            <w:tcW w:w="3480"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c>
          <w:tcPr>
            <w:tcW w:w="2085" w:type="dxa"/>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Р.Р.Сулейманов</w:t>
            </w:r>
          </w:p>
        </w:tc>
      </w:tr>
      <w:tr w:rsidR="00F12B20">
        <w:tc>
          <w:tcPr>
            <w:tcW w:w="3945" w:type="dxa"/>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sidR="007A18E6">
              <w:rPr>
                <w:rFonts w:hAnsi="Times New Roman" w:cs="Times New Roman"/>
                <w:color w:val="000000"/>
                <w:sz w:val="24"/>
                <w:szCs w:val="24"/>
              </w:rPr>
              <w:t xml:space="preserve"> 22</w:t>
            </w:r>
            <w:r>
              <w:rPr>
                <w:rFonts w:hAnsi="Times New Roman" w:cs="Times New Roman"/>
                <w:color w:val="000000"/>
                <w:sz w:val="24"/>
                <w:szCs w:val="24"/>
              </w:rPr>
              <w:t>.04.2021 №</w:t>
            </w:r>
            <w:r w:rsidR="007A18E6">
              <w:rPr>
                <w:rFonts w:hAnsi="Times New Roman" w:cs="Times New Roman"/>
                <w:color w:val="000000"/>
                <w:sz w:val="24"/>
                <w:szCs w:val="24"/>
              </w:rPr>
              <w:t xml:space="preserve"> 5</w:t>
            </w:r>
          </w:p>
        </w:tc>
        <w:tc>
          <w:tcPr>
            <w:tcW w:w="2265" w:type="dxa"/>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2070" w:type="dxa"/>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F12B20" w:rsidRDefault="007A18E6">
            <w:pPr>
              <w:rPr>
                <w:rFonts w:hAnsi="Times New Roman" w:cs="Times New Roman"/>
                <w:color w:val="000000"/>
                <w:sz w:val="24"/>
                <w:szCs w:val="24"/>
              </w:rPr>
            </w:pPr>
            <w:r>
              <w:rPr>
                <w:rFonts w:hAnsi="Times New Roman" w:cs="Times New Roman"/>
                <w:color w:val="000000"/>
                <w:sz w:val="24"/>
                <w:szCs w:val="24"/>
              </w:rPr>
              <w:t>23</w:t>
            </w:r>
            <w:r w:rsidR="00B93E2E">
              <w:rPr>
                <w:rFonts w:hAnsi="Times New Roman" w:cs="Times New Roman"/>
                <w:color w:val="000000"/>
                <w:sz w:val="24"/>
                <w:szCs w:val="24"/>
              </w:rPr>
              <w:t>.04.2021</w:t>
            </w:r>
          </w:p>
        </w:tc>
      </w:tr>
    </w:tbl>
    <w:p w:rsidR="00F12B20" w:rsidRDefault="00B93E2E">
      <w:pPr>
        <w:jc w:val="center"/>
        <w:rPr>
          <w:rFonts w:hAnsi="Times New Roman" w:cs="Times New Roman"/>
          <w:color w:val="000000"/>
          <w:sz w:val="24"/>
          <w:szCs w:val="24"/>
        </w:rPr>
      </w:pPr>
      <w:proofErr w:type="spellStart"/>
      <w:r>
        <w:rPr>
          <w:rFonts w:hAnsi="Times New Roman" w:cs="Times New Roman"/>
          <w:b/>
          <w:bCs/>
          <w:color w:val="000000"/>
          <w:sz w:val="24"/>
          <w:szCs w:val="24"/>
        </w:rPr>
        <w:t>Отчет</w:t>
      </w:r>
      <w:proofErr w:type="spellEnd"/>
      <w:r>
        <w:br/>
      </w:r>
      <w:r>
        <w:rPr>
          <w:rFonts w:hAnsi="Times New Roman" w:cs="Times New Roman"/>
          <w:b/>
          <w:bCs/>
          <w:color w:val="000000"/>
          <w:sz w:val="24"/>
          <w:szCs w:val="24"/>
        </w:rPr>
        <w:t xml:space="preserve">о </w:t>
      </w:r>
      <w:proofErr w:type="spellStart"/>
      <w:r>
        <w:rPr>
          <w:rFonts w:hAnsi="Times New Roman" w:cs="Times New Roman"/>
          <w:b/>
          <w:bCs/>
          <w:color w:val="000000"/>
          <w:sz w:val="24"/>
          <w:szCs w:val="24"/>
        </w:rPr>
        <w:t>результатах</w:t>
      </w:r>
      <w:proofErr w:type="spellEnd"/>
      <w:r>
        <w:rPr>
          <w:rFonts w:hAnsi="Times New Roman" w:cs="Times New Roman"/>
          <w:b/>
          <w:bCs/>
          <w:color w:val="000000"/>
          <w:sz w:val="24"/>
          <w:szCs w:val="24"/>
        </w:rPr>
        <w:t xml:space="preserve"> самообследования</w:t>
      </w:r>
      <w:r>
        <w:br/>
      </w:r>
      <w:proofErr w:type="spellStart"/>
      <w:r>
        <w:rPr>
          <w:rFonts w:hAnsi="Times New Roman" w:cs="Times New Roman"/>
          <w:b/>
          <w:bCs/>
          <w:color w:val="000000"/>
          <w:sz w:val="24"/>
          <w:szCs w:val="24"/>
        </w:rPr>
        <w:t>Муниципального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казённого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общеобразовательного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учреждения</w:t>
      </w:r>
      <w:proofErr w:type="spellEnd"/>
      <w:r>
        <w:rPr>
          <w:rFonts w:hAnsi="Times New Roman" w:cs="Times New Roman"/>
          <w:b/>
          <w:bCs/>
          <w:color w:val="000000"/>
          <w:sz w:val="24"/>
          <w:szCs w:val="24"/>
        </w:rPr>
        <w:t xml:space="preserve"> «</w:t>
      </w:r>
      <w:r>
        <w:rPr>
          <w:rFonts w:hAnsi="Times New Roman" w:cs="Times New Roman"/>
          <w:b/>
          <w:bCs/>
          <w:color w:val="000000"/>
          <w:sz w:val="24"/>
          <w:szCs w:val="24"/>
          <w:lang w:val="ru-RU"/>
        </w:rPr>
        <w:t xml:space="preserve">Средняя общеобразовательная </w:t>
      </w:r>
      <w:proofErr w:type="spellStart"/>
      <w:r>
        <w:rPr>
          <w:rFonts w:hAnsi="Times New Roman" w:cs="Times New Roman"/>
          <w:b/>
          <w:bCs/>
          <w:color w:val="000000"/>
          <w:sz w:val="24"/>
          <w:szCs w:val="24"/>
        </w:rPr>
        <w:t>школа</w:t>
      </w:r>
      <w:proofErr w:type="spellEnd"/>
      <w:r>
        <w:rPr>
          <w:rFonts w:hAnsi="Times New Roman" w:cs="Times New Roman"/>
          <w:b/>
          <w:bCs/>
          <w:color w:val="000000"/>
          <w:sz w:val="24"/>
          <w:szCs w:val="24"/>
        </w:rPr>
        <w:t xml:space="preserve"> № 4»</w:t>
      </w:r>
      <w:r>
        <w:br/>
      </w:r>
      <w:proofErr w:type="spellStart"/>
      <w:r>
        <w:rPr>
          <w:rFonts w:hAnsi="Times New Roman" w:cs="Times New Roman"/>
          <w:b/>
          <w:bCs/>
          <w:color w:val="000000"/>
          <w:sz w:val="24"/>
          <w:szCs w:val="24"/>
        </w:rPr>
        <w:t>за</w:t>
      </w:r>
      <w:proofErr w:type="spellEnd"/>
      <w:r>
        <w:rPr>
          <w:rFonts w:hAnsi="Times New Roman" w:cs="Times New Roman"/>
          <w:b/>
          <w:bCs/>
          <w:color w:val="000000"/>
          <w:sz w:val="24"/>
          <w:szCs w:val="24"/>
        </w:rPr>
        <w:t xml:space="preserve"> 2020 </w:t>
      </w:r>
      <w:proofErr w:type="spellStart"/>
      <w:r>
        <w:rPr>
          <w:rFonts w:hAnsi="Times New Roman" w:cs="Times New Roman"/>
          <w:b/>
          <w:bCs/>
          <w:color w:val="000000"/>
          <w:sz w:val="24"/>
          <w:szCs w:val="24"/>
        </w:rPr>
        <w:t>год</w:t>
      </w:r>
      <w:proofErr w:type="spellEnd"/>
    </w:p>
    <w:p w:rsidR="00F12B20" w:rsidRDefault="00F12B20">
      <w:pPr>
        <w:rPr>
          <w:rFonts w:hAnsi="Times New Roman" w:cs="Times New Roman"/>
          <w:color w:val="000000"/>
          <w:sz w:val="24"/>
          <w:szCs w:val="24"/>
        </w:rPr>
      </w:pPr>
    </w:p>
    <w:p w:rsidR="00F12B20" w:rsidRDefault="00B93E2E" w:rsidP="00CC2AC3">
      <w:pPr>
        <w:spacing w:line="600" w:lineRule="atLeast"/>
        <w:jc w:val="center"/>
        <w:rPr>
          <w:b/>
          <w:bCs/>
          <w:color w:val="252525"/>
          <w:spacing w:val="-2"/>
          <w:sz w:val="48"/>
          <w:szCs w:val="48"/>
        </w:rPr>
      </w:pPr>
      <w:r>
        <w:rPr>
          <w:b/>
          <w:bCs/>
          <w:color w:val="252525"/>
          <w:spacing w:val="-2"/>
          <w:sz w:val="48"/>
          <w:szCs w:val="48"/>
        </w:rPr>
        <w:t>АНАЛИТИЧЕСКАЯ ЧАСТЬ</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I. ОБЩИЕ СВЕДЕНИЯ ОБ ОБРАЗОВАТЕЛЬНОЙ ОРГАНИЗАЦИИ</w:t>
      </w:r>
    </w:p>
    <w:tbl>
      <w:tblPr>
        <w:tblW w:w="9027" w:type="dxa"/>
        <w:tblCellMar>
          <w:top w:w="15" w:type="dxa"/>
          <w:left w:w="15" w:type="dxa"/>
          <w:bottom w:w="15" w:type="dxa"/>
          <w:right w:w="15" w:type="dxa"/>
        </w:tblCellMar>
        <w:tblLook w:val="0600" w:firstRow="0" w:lastRow="0" w:firstColumn="0" w:lastColumn="0" w:noHBand="1" w:noVBand="1"/>
      </w:tblPr>
      <w:tblGrid>
        <w:gridCol w:w="3515"/>
        <w:gridCol w:w="5512"/>
      </w:tblGrid>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Наименование образовательной организации</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sidP="00B93E2E">
            <w:pPr>
              <w:rPr>
                <w:rFonts w:hAnsi="Times New Roman" w:cs="Times New Roman"/>
                <w:color w:val="000000"/>
                <w:sz w:val="24"/>
                <w:szCs w:val="24"/>
              </w:rPr>
            </w:pPr>
            <w:proofErr w:type="spellStart"/>
            <w:r>
              <w:rPr>
                <w:rFonts w:hAnsi="Times New Roman" w:cs="Times New Roman"/>
                <w:color w:val="000000"/>
                <w:sz w:val="24"/>
                <w:szCs w:val="24"/>
              </w:rPr>
              <w:t>Муниципальное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казённое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общеобразовательное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учреждение</w:t>
            </w:r>
            <w:proofErr w:type="spellEnd"/>
            <w:r>
              <w:rPr>
                <w:rFonts w:hAnsi="Times New Roman" w:cs="Times New Roman"/>
                <w:color w:val="000000"/>
                <w:sz w:val="24"/>
                <w:szCs w:val="24"/>
              </w:rPr>
              <w:t xml:space="preserve"> «</w:t>
            </w:r>
            <w:r>
              <w:rPr>
                <w:rFonts w:hAnsi="Times New Roman" w:cs="Times New Roman"/>
                <w:color w:val="000000"/>
                <w:sz w:val="24"/>
                <w:szCs w:val="24"/>
                <w:lang w:val="ru-RU"/>
              </w:rPr>
              <w:t xml:space="preserve">Средняя общеобразовательная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xml:space="preserve"> № </w:t>
            </w:r>
            <w:r>
              <w:rPr>
                <w:rFonts w:hAnsi="Times New Roman" w:cs="Times New Roman"/>
                <w:color w:val="000000"/>
                <w:sz w:val="24"/>
                <w:szCs w:val="24"/>
                <w:lang w:val="ru-RU"/>
              </w:rPr>
              <w:t>4</w:t>
            </w:r>
            <w:r>
              <w:rPr>
                <w:rFonts w:hAnsi="Times New Roman" w:cs="Times New Roman"/>
                <w:color w:val="000000"/>
                <w:sz w:val="24"/>
                <w:szCs w:val="24"/>
              </w:rPr>
              <w:t>» (МКОУ</w:t>
            </w:r>
            <w:r>
              <w:rPr>
                <w:rFonts w:hAnsi="Times New Roman" w:cs="Times New Roman"/>
                <w:color w:val="000000"/>
                <w:sz w:val="24"/>
                <w:szCs w:val="24"/>
                <w:lang w:val="ru-RU"/>
              </w:rPr>
              <w:t xml:space="preserve"> «</w:t>
            </w:r>
            <w:r>
              <w:rPr>
                <w:rFonts w:hAnsi="Times New Roman" w:cs="Times New Roman"/>
                <w:color w:val="000000"/>
                <w:sz w:val="24"/>
                <w:szCs w:val="24"/>
              </w:rPr>
              <w:t xml:space="preserve"> СОШ № 4)</w:t>
            </w:r>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Руководитель</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Рамазан</w:t>
            </w:r>
            <w:proofErr w:type="spellEnd"/>
            <w:r>
              <w:rPr>
                <w:rFonts w:hAnsi="Times New Roman" w:cs="Times New Roman"/>
                <w:color w:val="000000"/>
                <w:sz w:val="24"/>
                <w:szCs w:val="24"/>
              </w:rPr>
              <w:t xml:space="preserve"> Раидинович </w:t>
            </w:r>
            <w:proofErr w:type="spellStart"/>
            <w:r>
              <w:rPr>
                <w:rFonts w:hAnsi="Times New Roman" w:cs="Times New Roman"/>
                <w:color w:val="000000"/>
                <w:sz w:val="24"/>
                <w:szCs w:val="24"/>
              </w:rPr>
              <w:t>Сулейманов</w:t>
            </w:r>
            <w:proofErr w:type="spellEnd"/>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Адрес организации</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368890</w:t>
            </w:r>
            <w:proofErr w:type="gramStart"/>
            <w:r>
              <w:rPr>
                <w:rFonts w:hAnsi="Times New Roman" w:cs="Times New Roman"/>
                <w:color w:val="000000"/>
                <w:sz w:val="24"/>
                <w:szCs w:val="24"/>
              </w:rPr>
              <w:t>,</w:t>
            </w:r>
            <w:r>
              <w:rPr>
                <w:rFonts w:hAnsi="Times New Roman" w:cs="Times New Roman"/>
                <w:color w:val="000000"/>
                <w:sz w:val="24"/>
                <w:szCs w:val="24"/>
                <w:lang w:val="ru-RU"/>
              </w:rPr>
              <w:t>РД</w:t>
            </w:r>
            <w:proofErr w:type="gramEnd"/>
            <w:r>
              <w:rPr>
                <w:rFonts w:hAnsi="Times New Roman" w:cs="Times New Roman"/>
                <w:color w:val="000000"/>
                <w:sz w:val="24"/>
                <w:szCs w:val="24"/>
                <w:lang w:val="ru-RU"/>
              </w:rPr>
              <w:t>,</w:t>
            </w:r>
            <w:r>
              <w:rPr>
                <w:rFonts w:hAnsi="Times New Roman" w:cs="Times New Roman"/>
                <w:color w:val="000000"/>
                <w:sz w:val="24"/>
                <w:szCs w:val="24"/>
              </w:rPr>
              <w:t xml:space="preserve"> г. Южно-Сухокумск, </w:t>
            </w:r>
            <w:proofErr w:type="spellStart"/>
            <w:r>
              <w:rPr>
                <w:rFonts w:hAnsi="Times New Roman" w:cs="Times New Roman"/>
                <w:color w:val="000000"/>
                <w:sz w:val="24"/>
                <w:szCs w:val="24"/>
              </w:rPr>
              <w:t>ул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Комарова</w:t>
            </w:r>
            <w:proofErr w:type="spellEnd"/>
            <w:r>
              <w:rPr>
                <w:rFonts w:hAnsi="Times New Roman" w:cs="Times New Roman"/>
                <w:color w:val="000000"/>
                <w:sz w:val="24"/>
                <w:szCs w:val="24"/>
              </w:rPr>
              <w:t>, д.8</w:t>
            </w:r>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Телефон, факс</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lang w:val="ru-RU"/>
              </w:rPr>
              <w:t>(</w:t>
            </w:r>
            <w:r>
              <w:rPr>
                <w:rFonts w:hAnsi="Times New Roman" w:cs="Times New Roman"/>
                <w:color w:val="000000"/>
                <w:sz w:val="24"/>
                <w:szCs w:val="24"/>
              </w:rPr>
              <w:t>887) 276-2-12-72</w:t>
            </w:r>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Адрес электронной почты</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mkousosh-4@mail.ru</w:t>
            </w:r>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Учредитель</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B93E2E" w:rsidRDefault="00B93E2E">
            <w:pPr>
              <w:rPr>
                <w:rFonts w:hAnsi="Times New Roman" w:cs="Times New Roman"/>
                <w:color w:val="000000"/>
                <w:sz w:val="24"/>
                <w:szCs w:val="24"/>
                <w:lang w:val="ru-RU"/>
              </w:rPr>
            </w:pPr>
            <w:r>
              <w:rPr>
                <w:rFonts w:hAnsi="Times New Roman" w:cs="Times New Roman"/>
                <w:color w:val="000000"/>
                <w:sz w:val="24"/>
                <w:szCs w:val="24"/>
                <w:lang w:val="ru-RU"/>
              </w:rPr>
              <w:t>Администрация ГО «город Южно-Сухокумск»</w:t>
            </w:r>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Дата создания</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 xml:space="preserve">1986 </w:t>
            </w:r>
            <w:proofErr w:type="spellStart"/>
            <w:r>
              <w:rPr>
                <w:rFonts w:hAnsi="Times New Roman" w:cs="Times New Roman"/>
                <w:color w:val="000000"/>
                <w:sz w:val="24"/>
                <w:szCs w:val="24"/>
              </w:rPr>
              <w:t>год</w:t>
            </w:r>
            <w:proofErr w:type="spellEnd"/>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lastRenderedPageBreak/>
              <w:t>Лицензия</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От</w:t>
            </w:r>
            <w:proofErr w:type="spellEnd"/>
            <w:r w:rsidR="00B667CE">
              <w:rPr>
                <w:rFonts w:hAnsi="Times New Roman" w:cs="Times New Roman"/>
                <w:color w:val="000000"/>
                <w:sz w:val="24"/>
                <w:szCs w:val="24"/>
              </w:rPr>
              <w:t xml:space="preserve"> 24.12.2014</w:t>
            </w:r>
            <w:r>
              <w:rPr>
                <w:rFonts w:hAnsi="Times New Roman" w:cs="Times New Roman"/>
                <w:color w:val="000000"/>
                <w:sz w:val="24"/>
                <w:szCs w:val="24"/>
              </w:rPr>
              <w:t xml:space="preserve">, </w:t>
            </w:r>
            <w:proofErr w:type="spellStart"/>
            <w:r>
              <w:rPr>
                <w:rFonts w:hAnsi="Times New Roman" w:cs="Times New Roman"/>
                <w:color w:val="000000"/>
                <w:sz w:val="24"/>
                <w:szCs w:val="24"/>
              </w:rPr>
              <w:t>серия</w:t>
            </w:r>
            <w:proofErr w:type="spellEnd"/>
            <w:r>
              <w:rPr>
                <w:rFonts w:hAnsi="Times New Roman" w:cs="Times New Roman"/>
                <w:color w:val="000000"/>
                <w:sz w:val="24"/>
                <w:szCs w:val="24"/>
              </w:rPr>
              <w:t xml:space="preserve"> 05ЛО</w:t>
            </w:r>
            <w:r w:rsidR="00B667CE">
              <w:rPr>
                <w:rFonts w:hAnsi="Times New Roman" w:cs="Times New Roman"/>
                <w:color w:val="000000"/>
                <w:sz w:val="24"/>
                <w:szCs w:val="24"/>
                <w:lang w:val="ru-RU"/>
              </w:rPr>
              <w:t>1</w:t>
            </w:r>
            <w:r>
              <w:rPr>
                <w:rFonts w:hAnsi="Times New Roman" w:cs="Times New Roman"/>
                <w:color w:val="000000"/>
                <w:sz w:val="24"/>
                <w:szCs w:val="24"/>
              </w:rPr>
              <w:t xml:space="preserve"> №</w:t>
            </w:r>
            <w:r w:rsidR="00B667CE">
              <w:rPr>
                <w:rFonts w:hAnsi="Times New Roman" w:cs="Times New Roman"/>
                <w:color w:val="000000"/>
                <w:sz w:val="24"/>
                <w:szCs w:val="24"/>
              </w:rPr>
              <w:t xml:space="preserve"> 0002218</w:t>
            </w:r>
          </w:p>
        </w:tc>
      </w:tr>
      <w:tr w:rsidR="00F12B20">
        <w:tc>
          <w:tcPr>
            <w:tcW w:w="4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Свидетельство о государственной аккредитации</w:t>
            </w:r>
          </w:p>
        </w:tc>
        <w:tc>
          <w:tcPr>
            <w:tcW w:w="6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sidP="00B667CE">
            <w:pPr>
              <w:rPr>
                <w:rFonts w:hAnsi="Times New Roman" w:cs="Times New Roman"/>
                <w:color w:val="000000"/>
                <w:sz w:val="24"/>
                <w:szCs w:val="24"/>
              </w:rPr>
            </w:pPr>
            <w:proofErr w:type="spellStart"/>
            <w:r>
              <w:rPr>
                <w:rFonts w:hAnsi="Times New Roman" w:cs="Times New Roman"/>
                <w:color w:val="000000"/>
                <w:sz w:val="24"/>
                <w:szCs w:val="24"/>
              </w:rPr>
              <w:t>От</w:t>
            </w:r>
            <w:proofErr w:type="spellEnd"/>
            <w:r w:rsidR="00B667CE">
              <w:rPr>
                <w:rFonts w:hAnsi="Times New Roman" w:cs="Times New Roman"/>
                <w:color w:val="000000"/>
                <w:sz w:val="24"/>
                <w:szCs w:val="24"/>
              </w:rPr>
              <w:t xml:space="preserve"> 10.07.2015</w:t>
            </w:r>
            <w:r>
              <w:rPr>
                <w:rFonts w:hAnsi="Times New Roman" w:cs="Times New Roman"/>
                <w:color w:val="000000"/>
                <w:sz w:val="24"/>
                <w:szCs w:val="24"/>
              </w:rPr>
              <w:t xml:space="preserve">, </w:t>
            </w:r>
            <w:proofErr w:type="spellStart"/>
            <w:r>
              <w:rPr>
                <w:rFonts w:hAnsi="Times New Roman" w:cs="Times New Roman"/>
                <w:color w:val="000000"/>
                <w:sz w:val="24"/>
                <w:szCs w:val="24"/>
              </w:rPr>
              <w:t>серия</w:t>
            </w:r>
            <w:proofErr w:type="spellEnd"/>
            <w:r w:rsidR="00B667CE">
              <w:rPr>
                <w:rFonts w:hAnsi="Times New Roman" w:cs="Times New Roman"/>
                <w:color w:val="000000"/>
                <w:sz w:val="24"/>
                <w:szCs w:val="24"/>
              </w:rPr>
              <w:t xml:space="preserve"> 05</w:t>
            </w:r>
            <w:r>
              <w:rPr>
                <w:rFonts w:hAnsi="Times New Roman" w:cs="Times New Roman"/>
                <w:color w:val="000000"/>
                <w:sz w:val="24"/>
                <w:szCs w:val="24"/>
              </w:rPr>
              <w:t xml:space="preserve"> АО</w:t>
            </w:r>
            <w:r w:rsidR="00B667CE">
              <w:rPr>
                <w:rFonts w:hAnsi="Times New Roman" w:cs="Times New Roman"/>
                <w:color w:val="000000"/>
                <w:sz w:val="24"/>
                <w:szCs w:val="24"/>
                <w:lang w:val="ru-RU"/>
              </w:rPr>
              <w:t>1</w:t>
            </w:r>
            <w:r>
              <w:rPr>
                <w:rFonts w:hAnsi="Times New Roman" w:cs="Times New Roman"/>
                <w:color w:val="000000"/>
                <w:sz w:val="24"/>
                <w:szCs w:val="24"/>
              </w:rPr>
              <w:t xml:space="preserve"> № 000</w:t>
            </w:r>
            <w:r w:rsidR="00B667CE">
              <w:rPr>
                <w:rFonts w:hAnsi="Times New Roman" w:cs="Times New Roman"/>
                <w:color w:val="000000"/>
                <w:sz w:val="24"/>
                <w:szCs w:val="24"/>
              </w:rPr>
              <w:t>1209</w:t>
            </w:r>
            <w:r>
              <w:rPr>
                <w:rFonts w:hAnsi="Times New Roman" w:cs="Times New Roman"/>
                <w:color w:val="000000"/>
                <w:sz w:val="24"/>
                <w:szCs w:val="24"/>
              </w:rPr>
              <w:t xml:space="preserve"> срок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sidR="00B667CE">
              <w:rPr>
                <w:rFonts w:hAnsi="Times New Roman" w:cs="Times New Roman"/>
                <w:color w:val="000000"/>
                <w:sz w:val="24"/>
                <w:szCs w:val="24"/>
              </w:rPr>
              <w:t xml:space="preserve"> 13</w:t>
            </w:r>
            <w:r>
              <w:rPr>
                <w:rFonts w:hAnsi="Times New Roman" w:cs="Times New Roman"/>
                <w:color w:val="000000"/>
                <w:sz w:val="24"/>
                <w:szCs w:val="24"/>
              </w:rPr>
              <w:t xml:space="preserve"> </w:t>
            </w:r>
            <w:proofErr w:type="spellStart"/>
            <w:r w:rsidR="00B667CE">
              <w:rPr>
                <w:rFonts w:hAnsi="Times New Roman" w:cs="Times New Roman"/>
                <w:color w:val="000000"/>
                <w:sz w:val="24"/>
                <w:szCs w:val="24"/>
              </w:rPr>
              <w:t>июня</w:t>
            </w:r>
            <w:proofErr w:type="spellEnd"/>
            <w:r w:rsidR="00B667CE">
              <w:rPr>
                <w:rFonts w:hAnsi="Times New Roman" w:cs="Times New Roman"/>
                <w:color w:val="000000"/>
                <w:sz w:val="24"/>
                <w:szCs w:val="24"/>
              </w:rPr>
              <w:t xml:space="preserve"> 2025</w:t>
            </w:r>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p>
        </w:tc>
      </w:tr>
    </w:tbl>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Основным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МКОУ «СОШ № 4» (</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является</w:t>
      </w:r>
      <w:proofErr w:type="spellEnd"/>
      <w:r>
        <w:rPr>
          <w:rFonts w:hAnsi="Times New Roman" w:cs="Times New Roman"/>
          <w:color w:val="000000"/>
          <w:sz w:val="24"/>
          <w:szCs w:val="24"/>
        </w:rPr>
        <w:t xml:space="preserve"> реализация общеобразовательных программ: </w:t>
      </w:r>
    </w:p>
    <w:p w:rsidR="00F12B20" w:rsidRDefault="00B93E2E">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основной образовательной программы начального общего образования;</w:t>
      </w:r>
    </w:p>
    <w:p w:rsidR="00F12B20" w:rsidRDefault="00B93E2E">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основной образовательной программы основного общего образования;</w:t>
      </w:r>
    </w:p>
    <w:p w:rsidR="00F12B20" w:rsidRDefault="00B93E2E">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основной образовательной программы среднего общего образования.</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Также Школа реализует </w:t>
      </w:r>
      <w:proofErr w:type="spellStart"/>
      <w:r>
        <w:rPr>
          <w:rFonts w:hAnsi="Times New Roman" w:cs="Times New Roman"/>
          <w:color w:val="000000"/>
          <w:sz w:val="24"/>
          <w:szCs w:val="24"/>
        </w:rPr>
        <w:t>образовательные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дополнительного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взрослых</w:t>
      </w:r>
      <w:proofErr w:type="spellEnd"/>
      <w:r>
        <w:rPr>
          <w:rFonts w:hAnsi="Times New Roman" w:cs="Times New Roman"/>
          <w:color w:val="000000"/>
          <w:sz w:val="24"/>
          <w:szCs w:val="24"/>
        </w:rPr>
        <w:t>.</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II. ОСОБЕННОСТИ УПРАВЛЕНИЯ</w:t>
      </w:r>
    </w:p>
    <w:p w:rsidR="00F12B20" w:rsidRDefault="00B93E2E">
      <w:pPr>
        <w:rPr>
          <w:rFonts w:hAnsi="Times New Roman" w:cs="Times New Roman"/>
          <w:color w:val="000000"/>
          <w:sz w:val="24"/>
          <w:szCs w:val="24"/>
        </w:rPr>
      </w:pPr>
      <w:r>
        <w:rPr>
          <w:rFonts w:hAnsi="Times New Roman" w:cs="Times New Roman"/>
          <w:color w:val="000000"/>
          <w:sz w:val="24"/>
          <w:szCs w:val="24"/>
        </w:rPr>
        <w:t>Управление осуществляется на принципах единоначалия и самоуправления.</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1. Органы управления, действующие в Школе</w:t>
      </w:r>
    </w:p>
    <w:tbl>
      <w:tblPr>
        <w:tblW w:w="0" w:type="auto"/>
        <w:tblCellMar>
          <w:top w:w="15" w:type="dxa"/>
          <w:left w:w="15" w:type="dxa"/>
          <w:bottom w:w="15" w:type="dxa"/>
          <w:right w:w="15" w:type="dxa"/>
        </w:tblCellMar>
        <w:tblLook w:val="0600" w:firstRow="0" w:lastRow="0" w:firstColumn="0" w:lastColumn="0" w:noHBand="1" w:noVBand="1"/>
      </w:tblPr>
      <w:tblGrid>
        <w:gridCol w:w="2428"/>
        <w:gridCol w:w="6598"/>
      </w:tblGrid>
      <w:tr w:rsidR="00F12B20">
        <w:tc>
          <w:tcPr>
            <w:tcW w:w="2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b/>
                <w:bCs/>
                <w:color w:val="000000"/>
                <w:sz w:val="24"/>
                <w:szCs w:val="24"/>
              </w:rPr>
              <w:t>Наименование органа</w:t>
            </w:r>
          </w:p>
        </w:tc>
        <w:tc>
          <w:tcPr>
            <w:tcW w:w="6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b/>
                <w:bCs/>
                <w:color w:val="000000"/>
                <w:sz w:val="24"/>
                <w:szCs w:val="24"/>
              </w:rPr>
              <w:t>Функции</w:t>
            </w:r>
          </w:p>
        </w:tc>
      </w:tr>
      <w:tr w:rsidR="00F12B20">
        <w:tc>
          <w:tcPr>
            <w:tcW w:w="2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Директор</w:t>
            </w:r>
          </w:p>
        </w:tc>
        <w:tc>
          <w:tcPr>
            <w:tcW w:w="6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F12B20">
        <w:tc>
          <w:tcPr>
            <w:tcW w:w="2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Управляющий совет</w:t>
            </w:r>
          </w:p>
        </w:tc>
        <w:tc>
          <w:tcPr>
            <w:tcW w:w="6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Рассматривает вопросы:</w:t>
            </w:r>
          </w:p>
          <w:p w:rsidR="00F12B20" w:rsidRDefault="00B93E2E">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F12B20" w:rsidRDefault="00B93E2E">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F12B20" w:rsidRDefault="00B93E2E">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F12B20">
        <w:tc>
          <w:tcPr>
            <w:tcW w:w="2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6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Осуществляет текущее руководство образовательной деятельностью Школы, в том числе рассматривает вопросы:</w:t>
            </w:r>
          </w:p>
          <w:p w:rsidR="00F12B20" w:rsidRDefault="00B93E2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rsidR="00F12B20" w:rsidRDefault="00B93E2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F12B20" w:rsidRDefault="00B93E2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F12B20" w:rsidRDefault="00B93E2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выбора учебников, учебных пособий, средств обучения и воспитания;</w:t>
            </w:r>
          </w:p>
          <w:p w:rsidR="00F12B20" w:rsidRDefault="00B93E2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 образовательного процесса;</w:t>
            </w:r>
          </w:p>
          <w:p w:rsidR="00F12B20" w:rsidRDefault="00B93E2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аттестации, повышения квалификации педагогических работников;</w:t>
            </w:r>
          </w:p>
          <w:p w:rsidR="00F12B20" w:rsidRDefault="00B93E2E">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F12B20">
        <w:tc>
          <w:tcPr>
            <w:tcW w:w="2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Общее собрание работников</w:t>
            </w:r>
          </w:p>
        </w:tc>
        <w:tc>
          <w:tcPr>
            <w:tcW w:w="6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 xml:space="preserve">Реализует право работников участвовать в управлении </w:t>
            </w:r>
            <w:r>
              <w:rPr>
                <w:rFonts w:hAnsi="Times New Roman" w:cs="Times New Roman"/>
                <w:color w:val="000000"/>
                <w:sz w:val="24"/>
                <w:szCs w:val="24"/>
              </w:rPr>
              <w:lastRenderedPageBreak/>
              <w:t>образовательной организацией, в том числе:</w:t>
            </w:r>
          </w:p>
          <w:p w:rsidR="00F12B20" w:rsidRDefault="00B93E2E">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участвовать в разработке и принятии коллективного договора, Правил трудового распорядка, изменений и дополнений к ним;</w:t>
            </w:r>
          </w:p>
          <w:p w:rsidR="00F12B20" w:rsidRDefault="00B93E2E">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F12B20" w:rsidRDefault="00B93E2E">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разрешать конфликтные ситуации между работниками и администрацией образовательной организации;</w:t>
            </w:r>
          </w:p>
          <w:p w:rsidR="00F12B20" w:rsidRDefault="00B93E2E">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F12B20" w:rsidRDefault="00B93E2E">
      <w:pPr>
        <w:rPr>
          <w:rFonts w:hAnsi="Times New Roman" w:cs="Times New Roman"/>
          <w:color w:val="000000"/>
          <w:sz w:val="24"/>
          <w:szCs w:val="24"/>
        </w:rPr>
      </w:pPr>
      <w:r>
        <w:rPr>
          <w:rFonts w:hAnsi="Times New Roman" w:cs="Times New Roman"/>
          <w:color w:val="000000"/>
          <w:sz w:val="24"/>
          <w:szCs w:val="24"/>
        </w:rPr>
        <w:lastRenderedPageBreak/>
        <w:t xml:space="preserve">Для осуществления учебно-методической работы в </w:t>
      </w:r>
      <w:proofErr w:type="spellStart"/>
      <w:r>
        <w:rPr>
          <w:rFonts w:hAnsi="Times New Roman" w:cs="Times New Roman"/>
          <w:color w:val="000000"/>
          <w:sz w:val="24"/>
          <w:szCs w:val="24"/>
        </w:rPr>
        <w:t>Школе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создано</w:t>
      </w:r>
      <w:proofErr w:type="spellEnd"/>
      <w:r>
        <w:rPr>
          <w:rFonts w:hAnsi="Times New Roman" w:cs="Times New Roman"/>
          <w:color w:val="000000"/>
          <w:sz w:val="24"/>
          <w:szCs w:val="24"/>
        </w:rPr>
        <w:t xml:space="preserve"> </w:t>
      </w:r>
      <w:r w:rsidR="00B667CE">
        <w:rPr>
          <w:rFonts w:hAnsi="Times New Roman" w:cs="Times New Roman"/>
          <w:color w:val="000000"/>
          <w:sz w:val="24"/>
          <w:szCs w:val="24"/>
        </w:rPr>
        <w:t>6</w:t>
      </w:r>
      <w:r>
        <w:rPr>
          <w:rFonts w:hAnsi="Times New Roman" w:cs="Times New Roman"/>
          <w:color w:val="000000"/>
          <w:sz w:val="24"/>
          <w:szCs w:val="24"/>
        </w:rPr>
        <w:t xml:space="preserve"> </w:t>
      </w:r>
      <w:proofErr w:type="spellStart"/>
      <w:r>
        <w:rPr>
          <w:rFonts w:hAnsi="Times New Roman" w:cs="Times New Roman"/>
          <w:color w:val="000000"/>
          <w:sz w:val="24"/>
          <w:szCs w:val="24"/>
        </w:rPr>
        <w:t>предметных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sidR="00B667CE">
        <w:rPr>
          <w:rFonts w:hAnsi="Times New Roman" w:cs="Times New Roman"/>
          <w:color w:val="000000"/>
          <w:sz w:val="24"/>
          <w:szCs w:val="24"/>
        </w:rPr>
        <w:t>секций</w:t>
      </w:r>
      <w:proofErr w:type="spellEnd"/>
      <w:r>
        <w:rPr>
          <w:rFonts w:hAnsi="Times New Roman" w:cs="Times New Roman"/>
          <w:color w:val="000000"/>
          <w:sz w:val="24"/>
          <w:szCs w:val="24"/>
        </w:rPr>
        <w:t>:</w:t>
      </w:r>
    </w:p>
    <w:p w:rsidR="00B667CE" w:rsidRPr="00B667CE" w:rsidRDefault="00B667CE">
      <w:pPr>
        <w:numPr>
          <w:ilvl w:val="0"/>
          <w:numId w:val="5"/>
        </w:numPr>
        <w:ind w:left="780" w:right="180"/>
        <w:contextualSpacing/>
        <w:rPr>
          <w:rFonts w:hAnsi="Times New Roman" w:cs="Times New Roman"/>
          <w:color w:val="000000"/>
          <w:sz w:val="24"/>
          <w:szCs w:val="24"/>
        </w:rPr>
      </w:pPr>
      <w:proofErr w:type="gramStart"/>
      <w:r>
        <w:rPr>
          <w:rFonts w:hAnsi="Times New Roman" w:cs="Times New Roman"/>
          <w:color w:val="000000"/>
          <w:sz w:val="24"/>
          <w:szCs w:val="24"/>
          <w:lang w:val="ru-RU"/>
        </w:rPr>
        <w:t>учителей</w:t>
      </w:r>
      <w:proofErr w:type="gramEnd"/>
      <w:r>
        <w:rPr>
          <w:rFonts w:hAnsi="Times New Roman" w:cs="Times New Roman"/>
          <w:color w:val="000000"/>
          <w:sz w:val="24"/>
          <w:szCs w:val="24"/>
          <w:lang w:val="ru-RU"/>
        </w:rPr>
        <w:t xml:space="preserve"> русского языка и литературы;</w:t>
      </w:r>
    </w:p>
    <w:p w:rsidR="00B667CE" w:rsidRPr="00B667CE" w:rsidRDefault="00B667CE">
      <w:pPr>
        <w:numPr>
          <w:ilvl w:val="0"/>
          <w:numId w:val="5"/>
        </w:numPr>
        <w:ind w:left="780" w:right="180"/>
        <w:contextualSpacing/>
        <w:rPr>
          <w:rFonts w:hAnsi="Times New Roman" w:cs="Times New Roman"/>
          <w:color w:val="000000"/>
          <w:sz w:val="24"/>
          <w:szCs w:val="24"/>
        </w:rPr>
      </w:pPr>
      <w:proofErr w:type="gramStart"/>
      <w:r>
        <w:rPr>
          <w:rFonts w:hAnsi="Times New Roman" w:cs="Times New Roman"/>
          <w:color w:val="000000"/>
          <w:sz w:val="24"/>
          <w:szCs w:val="24"/>
          <w:lang w:val="ru-RU"/>
        </w:rPr>
        <w:t>учителей</w:t>
      </w:r>
      <w:proofErr w:type="gramEnd"/>
      <w:r>
        <w:rPr>
          <w:rFonts w:hAnsi="Times New Roman" w:cs="Times New Roman"/>
          <w:color w:val="000000"/>
          <w:sz w:val="24"/>
          <w:szCs w:val="24"/>
          <w:lang w:val="ru-RU"/>
        </w:rPr>
        <w:t xml:space="preserve"> истории и обществознания;</w:t>
      </w:r>
    </w:p>
    <w:p w:rsidR="00F12B20" w:rsidRPr="00B667CE" w:rsidRDefault="00B667CE" w:rsidP="00B667CE">
      <w:pPr>
        <w:numPr>
          <w:ilvl w:val="0"/>
          <w:numId w:val="5"/>
        </w:numPr>
        <w:ind w:left="780" w:right="180"/>
        <w:contextualSpacing/>
        <w:rPr>
          <w:rFonts w:hAnsi="Times New Roman" w:cs="Times New Roman"/>
          <w:color w:val="000000"/>
          <w:sz w:val="24"/>
          <w:szCs w:val="24"/>
        </w:rPr>
      </w:pPr>
      <w:proofErr w:type="gramStart"/>
      <w:r>
        <w:rPr>
          <w:rFonts w:hAnsi="Times New Roman" w:cs="Times New Roman"/>
          <w:color w:val="000000"/>
          <w:sz w:val="24"/>
          <w:szCs w:val="24"/>
          <w:lang w:val="ru-RU"/>
        </w:rPr>
        <w:t>учителей</w:t>
      </w:r>
      <w:proofErr w:type="gramEnd"/>
      <w:r>
        <w:rPr>
          <w:rFonts w:hAnsi="Times New Roman" w:cs="Times New Roman"/>
          <w:color w:val="000000"/>
          <w:sz w:val="24"/>
          <w:szCs w:val="24"/>
          <w:lang w:val="ru-RU"/>
        </w:rPr>
        <w:t xml:space="preserve"> английского языка</w:t>
      </w:r>
    </w:p>
    <w:p w:rsidR="00B667CE" w:rsidRDefault="00B93E2E">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естественно-научных</w:t>
      </w:r>
      <w:proofErr w:type="spellEnd"/>
      <w:r>
        <w:rPr>
          <w:rFonts w:hAnsi="Times New Roman" w:cs="Times New Roman"/>
          <w:color w:val="000000"/>
          <w:sz w:val="24"/>
          <w:szCs w:val="24"/>
        </w:rPr>
        <w:t xml:space="preserve"> </w:t>
      </w:r>
      <w:proofErr w:type="spellStart"/>
      <w:r w:rsidR="00B667CE">
        <w:rPr>
          <w:rFonts w:hAnsi="Times New Roman" w:cs="Times New Roman"/>
          <w:color w:val="000000"/>
          <w:sz w:val="24"/>
          <w:szCs w:val="24"/>
        </w:rPr>
        <w:t>дисциплин</w:t>
      </w:r>
      <w:proofErr w:type="spellEnd"/>
      <w:r w:rsidR="00B667CE">
        <w:rPr>
          <w:rFonts w:hAnsi="Times New Roman" w:cs="Times New Roman"/>
          <w:color w:val="000000"/>
          <w:sz w:val="24"/>
          <w:szCs w:val="24"/>
        </w:rPr>
        <w:t>;</w:t>
      </w:r>
    </w:p>
    <w:p w:rsidR="00F12B20" w:rsidRDefault="00B93E2E">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 математических дисциплин;</w:t>
      </w:r>
    </w:p>
    <w:p w:rsidR="00F12B20" w:rsidRDefault="00B93E2E">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объединение педагогов начального образования.</w:t>
      </w:r>
    </w:p>
    <w:p w:rsidR="00F12B20" w:rsidRDefault="00F12B20">
      <w:pPr>
        <w:rPr>
          <w:rFonts w:hAnsi="Times New Roman" w:cs="Times New Roman"/>
          <w:color w:val="000000"/>
          <w:sz w:val="24"/>
          <w:szCs w:val="24"/>
        </w:rPr>
      </w:pP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III. ОЦЕНКА ОБРАЗОВАТЕЛЬНОЙ ДЕЯТЕЛЬНОСТИ</w:t>
      </w:r>
    </w:p>
    <w:p w:rsidR="00F12B20" w:rsidRDefault="00B93E2E">
      <w:pPr>
        <w:rPr>
          <w:rFonts w:hAnsi="Times New Roman" w:cs="Times New Roman"/>
          <w:color w:val="000000"/>
          <w:sz w:val="24"/>
          <w:szCs w:val="24"/>
        </w:rPr>
      </w:pPr>
      <w:r>
        <w:rPr>
          <w:rFonts w:hAnsi="Times New Roman" w:cs="Times New Roman"/>
          <w:color w:val="000000"/>
          <w:sz w:val="24"/>
          <w:szCs w:val="24"/>
        </w:rPr>
        <w:t>Образовательная деятельность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образования, включая учебные планы, календарные учебные графики, расписанием занятий.</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Обучающиеся 11 классов завершают обучение по основной </w:t>
      </w:r>
      <w:proofErr w:type="spellStart"/>
      <w:r>
        <w:rPr>
          <w:rFonts w:hAnsi="Times New Roman" w:cs="Times New Roman"/>
          <w:color w:val="000000"/>
          <w:sz w:val="24"/>
          <w:szCs w:val="24"/>
        </w:rPr>
        <w:t>общеобразовательной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среднего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r w:rsidR="00B667CE">
        <w:rPr>
          <w:rFonts w:hAnsi="Times New Roman" w:cs="Times New Roman"/>
          <w:color w:val="000000"/>
          <w:sz w:val="24"/>
          <w:szCs w:val="24"/>
        </w:rPr>
        <w:t>Ф</w:t>
      </w:r>
      <w:r>
        <w:rPr>
          <w:rFonts w:hAnsi="Times New Roman" w:cs="Times New Roman"/>
          <w:color w:val="000000"/>
          <w:sz w:val="24"/>
          <w:szCs w:val="24"/>
        </w:rPr>
        <w:t>ГОС ОО.</w:t>
      </w:r>
    </w:p>
    <w:p w:rsidR="00F12B20" w:rsidRDefault="00B93E2E">
      <w:pPr>
        <w:rPr>
          <w:rFonts w:hAnsi="Times New Roman" w:cs="Times New Roman"/>
          <w:color w:val="000000"/>
          <w:sz w:val="24"/>
          <w:szCs w:val="24"/>
        </w:rPr>
      </w:pPr>
      <w:r>
        <w:rPr>
          <w:rFonts w:hAnsi="Times New Roman" w:cs="Times New Roman"/>
          <w:color w:val="000000"/>
          <w:sz w:val="24"/>
          <w:szCs w:val="24"/>
        </w:rPr>
        <w:t>Форма обучения: очная.</w:t>
      </w:r>
    </w:p>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Язык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русский</w:t>
      </w:r>
      <w:proofErr w:type="spellEnd"/>
      <w:r>
        <w:rPr>
          <w:rFonts w:hAnsi="Times New Roman" w:cs="Times New Roman"/>
          <w:color w:val="000000"/>
          <w:sz w:val="24"/>
          <w:szCs w:val="24"/>
        </w:rPr>
        <w:t>.</w:t>
      </w:r>
    </w:p>
    <w:p w:rsidR="00B667CE" w:rsidRDefault="00B667CE">
      <w:pPr>
        <w:rPr>
          <w:rFonts w:hAnsi="Times New Roman" w:cs="Times New Roman"/>
          <w:color w:val="000000"/>
          <w:sz w:val="24"/>
          <w:szCs w:val="24"/>
        </w:rPr>
      </w:pPr>
    </w:p>
    <w:p w:rsidR="00F12B20" w:rsidRDefault="00B93E2E">
      <w:pPr>
        <w:rPr>
          <w:rFonts w:hAnsi="Times New Roman" w:cs="Times New Roman"/>
          <w:color w:val="000000"/>
          <w:sz w:val="24"/>
          <w:szCs w:val="24"/>
        </w:rPr>
      </w:pPr>
      <w:r>
        <w:rPr>
          <w:rFonts w:hAnsi="Times New Roman" w:cs="Times New Roman"/>
          <w:b/>
          <w:bCs/>
          <w:color w:val="000000"/>
          <w:sz w:val="24"/>
          <w:szCs w:val="24"/>
        </w:rPr>
        <w:lastRenderedPageBreak/>
        <w:t>Таблица 2. Режим образовательной деятельности</w:t>
      </w:r>
    </w:p>
    <w:tbl>
      <w:tblPr>
        <w:tblW w:w="9027" w:type="dxa"/>
        <w:tblCellMar>
          <w:top w:w="15" w:type="dxa"/>
          <w:left w:w="15" w:type="dxa"/>
          <w:bottom w:w="15" w:type="dxa"/>
          <w:right w:w="15" w:type="dxa"/>
        </w:tblCellMar>
        <w:tblLook w:val="0600" w:firstRow="0" w:lastRow="0" w:firstColumn="0" w:lastColumn="0" w:noHBand="1" w:noVBand="1"/>
      </w:tblPr>
      <w:tblGrid>
        <w:gridCol w:w="944"/>
        <w:gridCol w:w="1763"/>
        <w:gridCol w:w="3000"/>
        <w:gridCol w:w="1734"/>
        <w:gridCol w:w="1586"/>
      </w:tblGrid>
      <w:tr w:rsidR="00F12B20" w:rsidTr="00B667CE">
        <w:trPr>
          <w:trHeight w:val="1046"/>
        </w:trPr>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Классы</w:t>
            </w:r>
            <w:proofErr w:type="spellEnd"/>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смен</w:t>
            </w:r>
          </w:p>
        </w:tc>
        <w:tc>
          <w:tcPr>
            <w:tcW w:w="3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Продолжительность урока (мин.)</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учебных дней в неделю</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учебных недель в году</w:t>
            </w:r>
          </w:p>
        </w:tc>
      </w:tr>
      <w:tr w:rsidR="00F12B20">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667CE">
            <w:pPr>
              <w:rPr>
                <w:rFonts w:hAnsi="Times New Roman" w:cs="Times New Roman"/>
                <w:color w:val="000000"/>
                <w:sz w:val="24"/>
                <w:szCs w:val="24"/>
              </w:rPr>
            </w:pPr>
            <w:r>
              <w:rPr>
                <w:rFonts w:hAnsi="Times New Roman" w:cs="Times New Roman"/>
                <w:color w:val="000000"/>
                <w:sz w:val="24"/>
                <w:szCs w:val="24"/>
              </w:rPr>
              <w:t>1</w:t>
            </w:r>
          </w:p>
        </w:tc>
        <w:tc>
          <w:tcPr>
            <w:tcW w:w="3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Ступенчатый режим:</w:t>
            </w:r>
          </w:p>
          <w:p w:rsidR="00F12B20" w:rsidRDefault="00B93E2E">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35 минут (сентябрь–декабрь);</w:t>
            </w:r>
          </w:p>
          <w:p w:rsidR="00F12B20" w:rsidRDefault="00B667CE">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45</w:t>
            </w:r>
            <w:r w:rsidR="00B93E2E">
              <w:rPr>
                <w:rFonts w:hAnsi="Times New Roman" w:cs="Times New Roman"/>
                <w:color w:val="000000"/>
                <w:sz w:val="24"/>
                <w:szCs w:val="24"/>
              </w:rPr>
              <w:t xml:space="preserve"> </w:t>
            </w:r>
            <w:proofErr w:type="spellStart"/>
            <w:r w:rsidR="00B93E2E">
              <w:rPr>
                <w:rFonts w:hAnsi="Times New Roman" w:cs="Times New Roman"/>
                <w:color w:val="000000"/>
                <w:sz w:val="24"/>
                <w:szCs w:val="24"/>
              </w:rPr>
              <w:t>минут</w:t>
            </w:r>
            <w:proofErr w:type="spellEnd"/>
            <w:r w:rsidR="00B93E2E">
              <w:rPr>
                <w:rFonts w:hAnsi="Times New Roman" w:cs="Times New Roman"/>
                <w:color w:val="000000"/>
                <w:sz w:val="24"/>
                <w:szCs w:val="24"/>
              </w:rPr>
              <w:t xml:space="preserve"> (</w:t>
            </w:r>
            <w:proofErr w:type="spellStart"/>
            <w:r w:rsidR="00B93E2E">
              <w:rPr>
                <w:rFonts w:hAnsi="Times New Roman" w:cs="Times New Roman"/>
                <w:color w:val="000000"/>
                <w:sz w:val="24"/>
                <w:szCs w:val="24"/>
              </w:rPr>
              <w:t>январь</w:t>
            </w:r>
            <w:proofErr w:type="spellEnd"/>
            <w:r w:rsidR="00B93E2E">
              <w:rPr>
                <w:rFonts w:hAnsi="Times New Roman" w:cs="Times New Roman"/>
                <w:color w:val="000000"/>
                <w:sz w:val="24"/>
                <w:szCs w:val="24"/>
              </w:rPr>
              <w:t>–</w:t>
            </w:r>
            <w:proofErr w:type="spellStart"/>
            <w:r w:rsidR="00B93E2E">
              <w:rPr>
                <w:rFonts w:hAnsi="Times New Roman" w:cs="Times New Roman"/>
                <w:color w:val="000000"/>
                <w:sz w:val="24"/>
                <w:szCs w:val="24"/>
              </w:rPr>
              <w:t>май</w:t>
            </w:r>
            <w:proofErr w:type="spellEnd"/>
            <w:r w:rsidR="00B93E2E">
              <w:rPr>
                <w:rFonts w:hAnsi="Times New Roman" w:cs="Times New Roman"/>
                <w:color w:val="000000"/>
                <w:sz w:val="24"/>
                <w:szCs w:val="24"/>
              </w:rPr>
              <w:t>)</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B667CE" w:rsidRDefault="00B667C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33</w:t>
            </w:r>
          </w:p>
        </w:tc>
      </w:tr>
      <w:tr w:rsidR="00F12B20">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2–11</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667CE">
            <w:pPr>
              <w:rPr>
                <w:rFonts w:hAnsi="Times New Roman" w:cs="Times New Roman"/>
                <w:color w:val="000000"/>
                <w:sz w:val="24"/>
                <w:szCs w:val="24"/>
              </w:rPr>
            </w:pPr>
            <w:r>
              <w:rPr>
                <w:rFonts w:hAnsi="Times New Roman" w:cs="Times New Roman"/>
                <w:color w:val="000000"/>
                <w:sz w:val="24"/>
                <w:szCs w:val="24"/>
              </w:rPr>
              <w:t>2</w:t>
            </w:r>
          </w:p>
        </w:tc>
        <w:tc>
          <w:tcPr>
            <w:tcW w:w="34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45</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667CE">
            <w:pPr>
              <w:rPr>
                <w:rFonts w:hAnsi="Times New Roman" w:cs="Times New Roman"/>
                <w:color w:val="000000"/>
                <w:sz w:val="24"/>
                <w:szCs w:val="24"/>
              </w:rPr>
            </w:pPr>
            <w:r>
              <w:rPr>
                <w:rFonts w:hAnsi="Times New Roman" w:cs="Times New Roman"/>
                <w:color w:val="000000"/>
                <w:sz w:val="24"/>
                <w:szCs w:val="24"/>
              </w:rPr>
              <w:t>6</w:t>
            </w:r>
          </w:p>
        </w:tc>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34</w:t>
            </w:r>
          </w:p>
        </w:tc>
      </w:tr>
    </w:tbl>
    <w:p w:rsidR="00F12B20" w:rsidRDefault="00B93E2E">
      <w:pPr>
        <w:rPr>
          <w:rFonts w:hAnsi="Times New Roman" w:cs="Times New Roman"/>
          <w:color w:val="000000"/>
          <w:sz w:val="24"/>
          <w:szCs w:val="24"/>
        </w:rPr>
      </w:pPr>
      <w:r>
        <w:rPr>
          <w:rFonts w:hAnsi="Times New Roman" w:cs="Times New Roman"/>
          <w:color w:val="000000"/>
          <w:sz w:val="24"/>
          <w:szCs w:val="24"/>
        </w:rPr>
        <w:t>Начало учебных занятий – 8 ч</w:t>
      </w:r>
      <w:r w:rsidR="00B667CE">
        <w:rPr>
          <w:rFonts w:hAnsi="Times New Roman" w:cs="Times New Roman"/>
          <w:color w:val="000000"/>
          <w:sz w:val="24"/>
          <w:szCs w:val="24"/>
        </w:rPr>
        <w:t xml:space="preserve"> 0</w:t>
      </w:r>
      <w:r>
        <w:rPr>
          <w:rFonts w:hAnsi="Times New Roman" w:cs="Times New Roman"/>
          <w:color w:val="000000"/>
          <w:sz w:val="24"/>
          <w:szCs w:val="24"/>
        </w:rPr>
        <w:t xml:space="preserve">0 </w:t>
      </w:r>
      <w:proofErr w:type="spellStart"/>
      <w:r>
        <w:rPr>
          <w:rFonts w:hAnsi="Times New Roman" w:cs="Times New Roman"/>
          <w:color w:val="000000"/>
          <w:sz w:val="24"/>
          <w:szCs w:val="24"/>
        </w:rPr>
        <w:t>мин</w:t>
      </w:r>
      <w:proofErr w:type="spellEnd"/>
      <w:r>
        <w:rPr>
          <w:rFonts w:hAnsi="Times New Roman" w:cs="Times New Roman"/>
          <w:color w:val="000000"/>
          <w:sz w:val="24"/>
          <w:szCs w:val="24"/>
        </w:rPr>
        <w:t>.</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Об антикоронавирусных мерах</w:t>
      </w:r>
    </w:p>
    <w:p w:rsidR="00F12B20" w:rsidRDefault="00B93E2E">
      <w:pPr>
        <w:rPr>
          <w:rFonts w:hAnsi="Times New Roman" w:cs="Times New Roman"/>
          <w:color w:val="000000"/>
          <w:sz w:val="24"/>
          <w:szCs w:val="24"/>
        </w:rPr>
      </w:pPr>
      <w:r>
        <w:rPr>
          <w:rFonts w:hAnsi="Times New Roman" w:cs="Times New Roman"/>
          <w:color w:val="000000"/>
          <w:sz w:val="24"/>
          <w:szCs w:val="24"/>
        </w:rPr>
        <w:t>В 2020 году на сайте ОО был создан специальный раздел, посвященный работе Школы в новых особых условиях. Частью этого раздела стал перечень документов, регламентирующих функционирование ОО в условиях коронавирусной инфекции. В перечень вошли документы вышестоящих организаций и ведомств, а также новые и измененные внутренние локальные нормативные акты Школы.</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3. Перечень документов, регламентирующий функционирование Школы в условиях коронавирусной инфекции</w:t>
      </w:r>
    </w:p>
    <w:tbl>
      <w:tblPr>
        <w:tblW w:w="9027" w:type="dxa"/>
        <w:tblCellMar>
          <w:top w:w="15" w:type="dxa"/>
          <w:left w:w="15" w:type="dxa"/>
          <w:bottom w:w="15" w:type="dxa"/>
          <w:right w:w="15" w:type="dxa"/>
        </w:tblCellMar>
        <w:tblLook w:val="0600" w:firstRow="0" w:lastRow="0" w:firstColumn="0" w:lastColumn="0" w:noHBand="1" w:noVBand="1"/>
      </w:tblPr>
      <w:tblGrid>
        <w:gridCol w:w="1251"/>
        <w:gridCol w:w="3282"/>
        <w:gridCol w:w="1739"/>
        <w:gridCol w:w="2755"/>
      </w:tblGrid>
      <w:tr w:rsidR="00F12B20">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 xml:space="preserve">Период </w:t>
            </w: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Название локального акта</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Ссылка на сайт ОО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 xml:space="preserve">Примечание </w:t>
            </w:r>
          </w:p>
        </w:tc>
      </w:tr>
      <w:tr w:rsidR="00F12B20">
        <w:trPr>
          <w:trHeight w:val="3"/>
        </w:trPr>
        <w:tc>
          <w:tcPr>
            <w:tcW w:w="9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Март–май 2020</w:t>
            </w: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Рекомендации Минпросвещения «Об организации образовательного процесса в 2019/20 учебном году в условиях профилактики и предотвращения распространения новой коронавирусной инфекции в организациях, реализующих основные образовательные программы дошкольного и общего образования» (приложение 1 к письму Минпросвещения от 08.04.2020 № ГД-161/04)</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r>
      <w:tr w:rsidR="00F12B20">
        <w:trPr>
          <w:trHeight w:val="3"/>
        </w:trPr>
        <w:tc>
          <w:tcPr>
            <w:tcW w:w="9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 xml:space="preserve">Методические рекомендации о реализации образовательных программ </w:t>
            </w:r>
            <w:r>
              <w:rPr>
                <w:rFonts w:hAnsi="Times New Roman" w:cs="Times New Roman"/>
                <w:color w:val="000000"/>
                <w:sz w:val="24"/>
                <w:szCs w:val="24"/>
              </w:rPr>
              <w:lastRenderedPageBreak/>
              <w:t>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Минпросвещения от 19.03.2020</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trPr>
          <w:trHeight w:val="3"/>
        </w:trPr>
        <w:tc>
          <w:tcPr>
            <w:tcW w:w="9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Основные образовательные программы</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Изменения в организационный раздел в части учебного плана и календарного графика.</w:t>
            </w:r>
          </w:p>
          <w:p w:rsidR="00F12B20" w:rsidRDefault="00B93E2E">
            <w:pPr>
              <w:rPr>
                <w:rFonts w:hAnsi="Times New Roman" w:cs="Times New Roman"/>
                <w:color w:val="000000"/>
                <w:sz w:val="24"/>
                <w:szCs w:val="24"/>
              </w:rPr>
            </w:pPr>
            <w:r>
              <w:rPr>
                <w:rFonts w:hAnsi="Times New Roman" w:cs="Times New Roman"/>
                <w:color w:val="000000"/>
                <w:sz w:val="24"/>
                <w:szCs w:val="24"/>
              </w:rPr>
              <w:t>Включен пункт о возможности применения электронного обучения и дистанционных образовательных технологий.</w:t>
            </w:r>
          </w:p>
          <w:p w:rsidR="00F12B20" w:rsidRDefault="00B93E2E">
            <w:pPr>
              <w:rPr>
                <w:rFonts w:hAnsi="Times New Roman" w:cs="Times New Roman"/>
                <w:color w:val="000000"/>
                <w:sz w:val="24"/>
                <w:szCs w:val="24"/>
              </w:rPr>
            </w:pPr>
            <w:r>
              <w:rPr>
                <w:rFonts w:hAnsi="Times New Roman" w:cs="Times New Roman"/>
                <w:color w:val="000000"/>
                <w:sz w:val="24"/>
                <w:szCs w:val="24"/>
              </w:rPr>
              <w:t>Изменения в разделы «Система оценки достижения планируемых результатов освоения основной образовательной программы».</w:t>
            </w:r>
          </w:p>
          <w:p w:rsidR="00F12B20" w:rsidRDefault="00B93E2E">
            <w:pPr>
              <w:rPr>
                <w:rFonts w:hAnsi="Times New Roman" w:cs="Times New Roman"/>
                <w:color w:val="000000"/>
                <w:sz w:val="24"/>
                <w:szCs w:val="24"/>
              </w:rPr>
            </w:pPr>
            <w:r>
              <w:rPr>
                <w:rFonts w:hAnsi="Times New Roman" w:cs="Times New Roman"/>
                <w:color w:val="000000"/>
                <w:sz w:val="24"/>
                <w:szCs w:val="24"/>
              </w:rPr>
              <w:t>Изменения в части корректировки содержания рабочих программ</w:t>
            </w:r>
          </w:p>
        </w:tc>
      </w:tr>
      <w:tr w:rsidR="00F12B20">
        <w:trPr>
          <w:trHeight w:val="3"/>
        </w:trPr>
        <w:tc>
          <w:tcPr>
            <w:tcW w:w="9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Положение об электронном обучении и использовании дистанционных образовательных технологий при реализации образовательных программ</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r>
      <w:tr w:rsidR="00F12B20">
        <w:trPr>
          <w:trHeight w:val="3"/>
        </w:trPr>
        <w:tc>
          <w:tcPr>
            <w:tcW w:w="9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Положение о текущем контроле и промежуточной аттестации</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trPr>
          <w:trHeight w:val="3"/>
        </w:trPr>
        <w:tc>
          <w:tcPr>
            <w:tcW w:w="9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 xml:space="preserve">Приказ о переходе на дистанционное обучение в </w:t>
            </w:r>
            <w:r>
              <w:rPr>
                <w:rFonts w:hAnsi="Times New Roman" w:cs="Times New Roman"/>
                <w:color w:val="000000"/>
                <w:sz w:val="24"/>
                <w:szCs w:val="24"/>
              </w:rPr>
              <w:lastRenderedPageBreak/>
              <w:t>связи с коронавирусом</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trPr>
          <w:trHeight w:val="3"/>
        </w:trPr>
        <w:tc>
          <w:tcPr>
            <w:tcW w:w="9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Приказ о внесении изменений в ООП НОО и ООО в связи с пандемией коронавируса</w:t>
            </w: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trPr>
          <w:trHeight w:val="3"/>
        </w:trPr>
        <w:tc>
          <w:tcPr>
            <w:tcW w:w="9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Приказ о преодолении отставания по учебным предметам в связи с пандемией коронавируса</w:t>
            </w:r>
          </w:p>
        </w:tc>
        <w:tc>
          <w:tcPr>
            <w:tcW w:w="3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4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Август–декабрь 2020</w:t>
            </w:r>
          </w:p>
        </w:tc>
        <w:tc>
          <w:tcPr>
            <w:tcW w:w="1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sidP="00B667CE">
            <w:pPr>
              <w:rPr>
                <w:rFonts w:hAnsi="Times New Roman" w:cs="Times New Roman"/>
                <w:color w:val="000000"/>
                <w:sz w:val="24"/>
                <w:szCs w:val="24"/>
              </w:rPr>
            </w:pP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w:t>
            </w:r>
            <w:r w:rsidR="00B667CE">
              <w:rPr>
                <w:rFonts w:hAnsi="Times New Roman" w:cs="Times New Roman"/>
                <w:color w:val="000000"/>
                <w:sz w:val="24"/>
                <w:szCs w:val="24"/>
              </w:rPr>
              <w:t>МК</w:t>
            </w:r>
            <w:r>
              <w:rPr>
                <w:rFonts w:hAnsi="Times New Roman" w:cs="Times New Roman"/>
                <w:color w:val="000000"/>
                <w:sz w:val="24"/>
                <w:szCs w:val="24"/>
              </w:rPr>
              <w:t xml:space="preserve">ОУ </w:t>
            </w:r>
            <w:r w:rsidR="00B667CE">
              <w:rPr>
                <w:rFonts w:hAnsi="Times New Roman" w:cs="Times New Roman"/>
                <w:color w:val="000000"/>
                <w:sz w:val="24"/>
                <w:szCs w:val="24"/>
              </w:rPr>
              <w:t>«СОШ</w:t>
            </w:r>
            <w:r>
              <w:rPr>
                <w:rFonts w:hAnsi="Times New Roman" w:cs="Times New Roman"/>
                <w:color w:val="000000"/>
                <w:sz w:val="24"/>
                <w:szCs w:val="24"/>
              </w:rPr>
              <w:t>№</w:t>
            </w:r>
            <w:r w:rsidR="00B667CE">
              <w:rPr>
                <w:rFonts w:hAnsi="Times New Roman" w:cs="Times New Roman"/>
                <w:color w:val="000000"/>
                <w:sz w:val="24"/>
                <w:szCs w:val="24"/>
              </w:rPr>
              <w:t xml:space="preserve"> 4</w:t>
            </w:r>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требованиям</w:t>
            </w:r>
            <w:proofErr w:type="spellEnd"/>
            <w:r>
              <w:rPr>
                <w:rFonts w:hAnsi="Times New Roman" w:cs="Times New Roman"/>
                <w:color w:val="000000"/>
                <w:sz w:val="24"/>
                <w:szCs w:val="24"/>
              </w:rPr>
              <w:t xml:space="preserve"> СП 3.1/2.4.3598–20</w:t>
            </w:r>
          </w:p>
        </w:tc>
        <w:tc>
          <w:tcPr>
            <w:tcW w:w="1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4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c>
          <w:tcPr>
            <w:tcW w:w="1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Приказ об организованном начале 2020/2021 учебного года</w:t>
            </w:r>
          </w:p>
        </w:tc>
        <w:tc>
          <w:tcPr>
            <w:tcW w:w="16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4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&lt;…&gt;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bl>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4. Общая численность обучающихся, осваивающих образовательные программы в 2020 году</w:t>
      </w:r>
    </w:p>
    <w:tbl>
      <w:tblPr>
        <w:tblW w:w="0" w:type="auto"/>
        <w:tblCellMar>
          <w:top w:w="15" w:type="dxa"/>
          <w:left w:w="15" w:type="dxa"/>
          <w:bottom w:w="15" w:type="dxa"/>
          <w:right w:w="15" w:type="dxa"/>
        </w:tblCellMar>
        <w:tblLook w:val="0600" w:firstRow="0" w:lastRow="0" w:firstColumn="0" w:lastColumn="0" w:noHBand="1" w:noVBand="1"/>
      </w:tblPr>
      <w:tblGrid>
        <w:gridCol w:w="6048"/>
        <w:gridCol w:w="2978"/>
      </w:tblGrid>
      <w:tr w:rsidR="00F12B20">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Название образовательной программы</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F12B20">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Основная образовательная программа начального общего образования</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B667CE" w:rsidRDefault="00B667CE">
            <w:pPr>
              <w:rPr>
                <w:rFonts w:hAnsi="Times New Roman" w:cs="Times New Roman"/>
                <w:color w:val="000000"/>
                <w:sz w:val="24"/>
                <w:szCs w:val="24"/>
                <w:lang w:val="ru-RU"/>
              </w:rPr>
            </w:pPr>
            <w:r>
              <w:rPr>
                <w:rFonts w:hAnsi="Times New Roman" w:cs="Times New Roman"/>
                <w:color w:val="000000"/>
                <w:sz w:val="24"/>
                <w:szCs w:val="24"/>
                <w:lang w:val="ru-RU"/>
              </w:rPr>
              <w:t>245</w:t>
            </w:r>
          </w:p>
        </w:tc>
      </w:tr>
      <w:tr w:rsidR="00F12B20">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Основная образовательная программа основного общего образования</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B667CE" w:rsidRDefault="00B667CE">
            <w:pPr>
              <w:rPr>
                <w:rFonts w:hAnsi="Times New Roman" w:cs="Times New Roman"/>
                <w:color w:val="000000"/>
                <w:sz w:val="24"/>
                <w:szCs w:val="24"/>
                <w:lang w:val="ru-RU"/>
              </w:rPr>
            </w:pPr>
            <w:r>
              <w:rPr>
                <w:rFonts w:hAnsi="Times New Roman" w:cs="Times New Roman"/>
                <w:color w:val="000000"/>
                <w:sz w:val="24"/>
                <w:szCs w:val="24"/>
                <w:lang w:val="ru-RU"/>
              </w:rPr>
              <w:t>271</w:t>
            </w:r>
          </w:p>
        </w:tc>
      </w:tr>
      <w:tr w:rsidR="00F12B20">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Основная общеобразовательная программа среднего общего образования</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B667CE" w:rsidRDefault="00B667CE">
            <w:pPr>
              <w:rPr>
                <w:rFonts w:hAnsi="Times New Roman" w:cs="Times New Roman"/>
                <w:color w:val="000000"/>
                <w:sz w:val="24"/>
                <w:szCs w:val="24"/>
                <w:lang w:val="ru-RU"/>
              </w:rPr>
            </w:pPr>
            <w:r>
              <w:rPr>
                <w:rFonts w:hAnsi="Times New Roman" w:cs="Times New Roman"/>
                <w:color w:val="000000"/>
                <w:sz w:val="24"/>
                <w:szCs w:val="24"/>
                <w:lang w:val="ru-RU"/>
              </w:rPr>
              <w:t>36</w:t>
            </w:r>
          </w:p>
        </w:tc>
      </w:tr>
    </w:tbl>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Всего</w:t>
      </w:r>
      <w:proofErr w:type="spellEnd"/>
      <w:r>
        <w:rPr>
          <w:rFonts w:hAnsi="Times New Roman" w:cs="Times New Roman"/>
          <w:color w:val="000000"/>
          <w:sz w:val="24"/>
          <w:szCs w:val="24"/>
        </w:rPr>
        <w:t xml:space="preserve"> в 2020 </w:t>
      </w:r>
      <w:proofErr w:type="spellStart"/>
      <w:r>
        <w:rPr>
          <w:rFonts w:hAnsi="Times New Roman" w:cs="Times New Roman"/>
          <w:color w:val="000000"/>
          <w:sz w:val="24"/>
          <w:szCs w:val="24"/>
        </w:rPr>
        <w:t>году</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получали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w:t>
      </w:r>
      <w:proofErr w:type="spellEnd"/>
      <w:r w:rsidR="00B667CE">
        <w:rPr>
          <w:rFonts w:hAnsi="Times New Roman" w:cs="Times New Roman"/>
          <w:color w:val="000000"/>
          <w:sz w:val="24"/>
          <w:szCs w:val="24"/>
        </w:rPr>
        <w:t xml:space="preserve"> </w:t>
      </w:r>
      <w:r w:rsidR="00036F32">
        <w:rPr>
          <w:rFonts w:hAnsi="Times New Roman" w:cs="Times New Roman"/>
          <w:color w:val="000000"/>
          <w:sz w:val="24"/>
          <w:szCs w:val="24"/>
          <w:lang w:val="ru-RU"/>
        </w:rPr>
        <w:t xml:space="preserve">534 </w:t>
      </w:r>
      <w:proofErr w:type="spellStart"/>
      <w:r>
        <w:rPr>
          <w:rFonts w:hAnsi="Times New Roman" w:cs="Times New Roman"/>
          <w:color w:val="000000"/>
          <w:sz w:val="24"/>
          <w:szCs w:val="24"/>
        </w:rPr>
        <w:t>обучающихся</w:t>
      </w:r>
      <w:proofErr w:type="spellEnd"/>
      <w:r>
        <w:rPr>
          <w:rFonts w:hAnsi="Times New Roman" w:cs="Times New Roman"/>
          <w:color w:val="000000"/>
          <w:sz w:val="24"/>
          <w:szCs w:val="24"/>
        </w:rPr>
        <w:t>.</w:t>
      </w:r>
    </w:p>
    <w:p w:rsidR="00F12B20" w:rsidRDefault="00B93E2E">
      <w:pPr>
        <w:rPr>
          <w:rFonts w:hAnsi="Times New Roman" w:cs="Times New Roman"/>
          <w:color w:val="000000"/>
          <w:sz w:val="24"/>
          <w:szCs w:val="24"/>
        </w:rPr>
      </w:pPr>
      <w:r>
        <w:rPr>
          <w:rFonts w:hAnsi="Times New Roman" w:cs="Times New Roman"/>
          <w:color w:val="000000"/>
          <w:sz w:val="24"/>
          <w:szCs w:val="24"/>
        </w:rPr>
        <w:t>Школа реализует следующие образовательные программы:</w:t>
      </w:r>
    </w:p>
    <w:p w:rsidR="00F12B20" w:rsidRDefault="00B93E2E">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основная образовательная программа начального общего образования;</w:t>
      </w:r>
    </w:p>
    <w:p w:rsidR="00F12B20" w:rsidRDefault="00B93E2E">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основная образовательная программа основного общего образования;</w:t>
      </w:r>
    </w:p>
    <w:p w:rsidR="00F12B20" w:rsidRDefault="00B93E2E">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образовательная программа среднего общего образования.</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Профили обучения</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ОО в 2019–2020 </w:t>
      </w:r>
      <w:proofErr w:type="spellStart"/>
      <w:r w:rsidR="00036F32">
        <w:rPr>
          <w:rFonts w:hAnsi="Times New Roman" w:cs="Times New Roman"/>
          <w:color w:val="000000"/>
          <w:sz w:val="24"/>
          <w:szCs w:val="24"/>
        </w:rPr>
        <w:t>году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ФГОС СОО. Учащиеся 10-х и 11-х </w:t>
      </w:r>
      <w:proofErr w:type="spellStart"/>
      <w:r>
        <w:rPr>
          <w:rFonts w:hAnsi="Times New Roman" w:cs="Times New Roman"/>
          <w:color w:val="000000"/>
          <w:sz w:val="24"/>
          <w:szCs w:val="24"/>
        </w:rPr>
        <w:t>классов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обучались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физико-</w:t>
      </w:r>
      <w:proofErr w:type="gramStart"/>
      <w:r w:rsidR="00036F32">
        <w:rPr>
          <w:rFonts w:hAnsi="Times New Roman" w:cs="Times New Roman"/>
          <w:color w:val="000000"/>
          <w:sz w:val="24"/>
          <w:szCs w:val="24"/>
        </w:rPr>
        <w:t>математическому</w:t>
      </w:r>
      <w:proofErr w:type="spellEnd"/>
      <w:r>
        <w:rPr>
          <w:rFonts w:hAnsi="Times New Roman" w:cs="Times New Roman"/>
          <w:color w:val="000000"/>
          <w:sz w:val="24"/>
          <w:szCs w:val="24"/>
        </w:rPr>
        <w:t xml:space="preserve">  </w:t>
      </w:r>
      <w:proofErr w:type="spellStart"/>
      <w:r w:rsidR="00036F32">
        <w:rPr>
          <w:rFonts w:hAnsi="Times New Roman" w:cs="Times New Roman"/>
          <w:color w:val="000000"/>
          <w:sz w:val="24"/>
          <w:szCs w:val="24"/>
        </w:rPr>
        <w:t>профилю</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плану</w:t>
      </w:r>
      <w:proofErr w:type="spellEnd"/>
      <w:r>
        <w:rPr>
          <w:rFonts w:hAnsi="Times New Roman" w:cs="Times New Roman"/>
          <w:color w:val="000000"/>
          <w:sz w:val="24"/>
          <w:szCs w:val="24"/>
        </w:rPr>
        <w:t xml:space="preserve"> </w:t>
      </w:r>
      <w:r w:rsidR="00036F32">
        <w:rPr>
          <w:rFonts w:hAnsi="Times New Roman" w:cs="Times New Roman"/>
          <w:color w:val="000000"/>
          <w:sz w:val="24"/>
          <w:szCs w:val="24"/>
        </w:rPr>
        <w:t>Ф</w:t>
      </w:r>
      <w:r>
        <w:rPr>
          <w:rFonts w:hAnsi="Times New Roman" w:cs="Times New Roman"/>
          <w:color w:val="000000"/>
          <w:sz w:val="24"/>
          <w:szCs w:val="24"/>
        </w:rPr>
        <w:t>ГОС, БУП 2004. В целях профилизации предложены для изучения на углубленном уровне предметы:</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5. Профили и предметы на углубленном уровне</w:t>
      </w:r>
    </w:p>
    <w:tbl>
      <w:tblPr>
        <w:tblW w:w="9027" w:type="dxa"/>
        <w:tblCellMar>
          <w:top w:w="15" w:type="dxa"/>
          <w:left w:w="15" w:type="dxa"/>
          <w:bottom w:w="15" w:type="dxa"/>
          <w:right w:w="15" w:type="dxa"/>
        </w:tblCellMar>
        <w:tblLook w:val="0600" w:firstRow="0" w:lastRow="0" w:firstColumn="0" w:lastColumn="0" w:noHBand="1" w:noVBand="1"/>
      </w:tblPr>
      <w:tblGrid>
        <w:gridCol w:w="2834"/>
        <w:gridCol w:w="3141"/>
        <w:gridCol w:w="3052"/>
      </w:tblGrid>
      <w:tr w:rsidR="00F12B20" w:rsidTr="00036F32">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lastRenderedPageBreak/>
              <w:t>Класс, профиль</w:t>
            </w:r>
          </w:p>
        </w:tc>
        <w:tc>
          <w:tcPr>
            <w:tcW w:w="31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Профильные предметы</w:t>
            </w:r>
          </w:p>
        </w:tc>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Количество часов элективных курсов*</w:t>
            </w:r>
          </w:p>
        </w:tc>
      </w:tr>
      <w:tr w:rsidR="00F12B20" w:rsidTr="00036F32">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 xml:space="preserve">10 </w:t>
            </w:r>
            <w:r w:rsidR="00036F32">
              <w:rPr>
                <w:rFonts w:hAnsi="Times New Roman" w:cs="Times New Roman"/>
                <w:color w:val="000000"/>
                <w:sz w:val="24"/>
                <w:szCs w:val="24"/>
              </w:rPr>
              <w:t>«П</w:t>
            </w:r>
            <w:r>
              <w:rPr>
                <w:rFonts w:hAnsi="Times New Roman" w:cs="Times New Roman"/>
                <w:color w:val="000000"/>
                <w:sz w:val="24"/>
                <w:szCs w:val="24"/>
              </w:rPr>
              <w:t>»</w:t>
            </w:r>
          </w:p>
          <w:p w:rsidR="00F12B20" w:rsidRDefault="00B93E2E">
            <w:pPr>
              <w:jc w:val="center"/>
              <w:rPr>
                <w:rFonts w:hAnsi="Times New Roman" w:cs="Times New Roman"/>
                <w:color w:val="000000"/>
                <w:sz w:val="24"/>
                <w:szCs w:val="24"/>
              </w:rPr>
            </w:pPr>
            <w:proofErr w:type="spellStart"/>
            <w:r>
              <w:rPr>
                <w:rFonts w:hAnsi="Times New Roman" w:cs="Times New Roman"/>
                <w:color w:val="000000"/>
                <w:sz w:val="24"/>
                <w:szCs w:val="24"/>
              </w:rPr>
              <w:t>Физико-</w:t>
            </w:r>
            <w:r w:rsidR="00036F32">
              <w:rPr>
                <w:rFonts w:hAnsi="Times New Roman" w:cs="Times New Roman"/>
                <w:color w:val="000000"/>
                <w:sz w:val="24"/>
                <w:szCs w:val="24"/>
              </w:rPr>
              <w:t>математический</w:t>
            </w:r>
            <w:proofErr w:type="spellEnd"/>
          </w:p>
        </w:tc>
        <w:tc>
          <w:tcPr>
            <w:tcW w:w="31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Математика. Физика. Химия</w:t>
            </w:r>
          </w:p>
        </w:tc>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036F32">
            <w:pPr>
              <w:jc w:val="center"/>
              <w:rPr>
                <w:rFonts w:hAnsi="Times New Roman" w:cs="Times New Roman"/>
                <w:color w:val="000000"/>
                <w:sz w:val="24"/>
                <w:szCs w:val="24"/>
              </w:rPr>
            </w:pPr>
            <w:r>
              <w:rPr>
                <w:rFonts w:hAnsi="Times New Roman" w:cs="Times New Roman"/>
                <w:color w:val="000000"/>
                <w:sz w:val="24"/>
                <w:szCs w:val="24"/>
              </w:rPr>
              <w:t>3</w:t>
            </w:r>
          </w:p>
        </w:tc>
      </w:tr>
      <w:tr w:rsidR="00F12B20" w:rsidTr="00036F32">
        <w:tc>
          <w:tcPr>
            <w:tcW w:w="2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 xml:space="preserve">11 </w:t>
            </w:r>
            <w:r w:rsidR="00036F32">
              <w:rPr>
                <w:rFonts w:hAnsi="Times New Roman" w:cs="Times New Roman"/>
                <w:color w:val="000000"/>
                <w:sz w:val="24"/>
                <w:szCs w:val="24"/>
              </w:rPr>
              <w:t>«П</w:t>
            </w:r>
            <w:r>
              <w:rPr>
                <w:rFonts w:hAnsi="Times New Roman" w:cs="Times New Roman"/>
                <w:color w:val="000000"/>
                <w:sz w:val="24"/>
                <w:szCs w:val="24"/>
              </w:rPr>
              <w:t>»</w:t>
            </w:r>
          </w:p>
          <w:p w:rsidR="00F12B20" w:rsidRDefault="00B93E2E">
            <w:pPr>
              <w:jc w:val="center"/>
              <w:rPr>
                <w:rFonts w:hAnsi="Times New Roman" w:cs="Times New Roman"/>
                <w:color w:val="000000"/>
                <w:sz w:val="24"/>
                <w:szCs w:val="24"/>
              </w:rPr>
            </w:pPr>
            <w:r>
              <w:rPr>
                <w:rFonts w:hAnsi="Times New Roman" w:cs="Times New Roman"/>
                <w:color w:val="000000"/>
                <w:sz w:val="24"/>
                <w:szCs w:val="24"/>
              </w:rPr>
              <w:t>Физико-химический</w:t>
            </w:r>
          </w:p>
        </w:tc>
        <w:tc>
          <w:tcPr>
            <w:tcW w:w="31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Математика. Химия. Физика</w:t>
            </w:r>
          </w:p>
        </w:tc>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036F32">
            <w:pPr>
              <w:jc w:val="center"/>
              <w:rPr>
                <w:rFonts w:hAnsi="Times New Roman" w:cs="Times New Roman"/>
                <w:color w:val="000000"/>
                <w:sz w:val="24"/>
                <w:szCs w:val="24"/>
              </w:rPr>
            </w:pPr>
            <w:r>
              <w:rPr>
                <w:rFonts w:hAnsi="Times New Roman" w:cs="Times New Roman"/>
                <w:color w:val="000000"/>
                <w:sz w:val="24"/>
                <w:szCs w:val="24"/>
              </w:rPr>
              <w:t>3</w:t>
            </w:r>
          </w:p>
        </w:tc>
      </w:tr>
    </w:tbl>
    <w:p w:rsidR="00F12B20" w:rsidRDefault="00B93E2E">
      <w:pPr>
        <w:jc w:val="center"/>
        <w:rPr>
          <w:rFonts w:hAnsi="Times New Roman" w:cs="Times New Roman"/>
          <w:color w:val="000000"/>
          <w:sz w:val="24"/>
          <w:szCs w:val="24"/>
        </w:rPr>
      </w:pPr>
      <w:proofErr w:type="spellStart"/>
      <w:r>
        <w:rPr>
          <w:rFonts w:hAnsi="Times New Roman" w:cs="Times New Roman"/>
          <w:b/>
          <w:bCs/>
          <w:color w:val="000000"/>
          <w:sz w:val="24"/>
          <w:szCs w:val="24"/>
        </w:rPr>
        <w:t>Обучающиеся</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ограниченными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возможностями</w:t>
      </w:r>
      <w:proofErr w:type="spellEnd"/>
      <w:r>
        <w:rPr>
          <w:rFonts w:hAnsi="Times New Roman" w:cs="Times New Roman"/>
          <w:b/>
          <w:bCs/>
          <w:color w:val="000000"/>
          <w:sz w:val="24"/>
          <w:szCs w:val="24"/>
        </w:rPr>
        <w:t xml:space="preserve"> здоровья</w:t>
      </w:r>
    </w:p>
    <w:p w:rsidR="00F12B20" w:rsidRDefault="00B93E2E">
      <w:pPr>
        <w:rPr>
          <w:rFonts w:hAnsi="Times New Roman" w:cs="Times New Roman"/>
          <w:color w:val="000000"/>
          <w:sz w:val="24"/>
          <w:szCs w:val="24"/>
        </w:rPr>
      </w:pPr>
      <w:r>
        <w:rPr>
          <w:rFonts w:hAnsi="Times New Roman" w:cs="Times New Roman"/>
          <w:color w:val="000000"/>
          <w:sz w:val="24"/>
          <w:szCs w:val="24"/>
        </w:rPr>
        <w:t>Школа реализует следующие АООП:</w:t>
      </w:r>
    </w:p>
    <w:p w:rsidR="00F12B20" w:rsidRDefault="00B93E2E">
      <w:pPr>
        <w:numPr>
          <w:ilvl w:val="0"/>
          <w:numId w:val="8"/>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адаптированная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общеобразовательная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тяжелыми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нарушениями</w:t>
      </w:r>
      <w:proofErr w:type="spellEnd"/>
      <w:r>
        <w:rPr>
          <w:rFonts w:hAnsi="Times New Roman" w:cs="Times New Roman"/>
          <w:color w:val="000000"/>
          <w:sz w:val="24"/>
          <w:szCs w:val="24"/>
        </w:rPr>
        <w:t xml:space="preserve"> </w:t>
      </w:r>
      <w:proofErr w:type="spellStart"/>
      <w:r w:rsidR="00036F32">
        <w:rPr>
          <w:rFonts w:hAnsi="Times New Roman" w:cs="Times New Roman"/>
          <w:color w:val="000000"/>
          <w:sz w:val="24"/>
          <w:szCs w:val="24"/>
        </w:rPr>
        <w:t>оп</w:t>
      </w:r>
      <w:proofErr w:type="spellEnd"/>
      <w:r w:rsidR="00036F32">
        <w:rPr>
          <w:rFonts w:hAnsi="Times New Roman" w:cs="Times New Roman"/>
          <w:color w:val="000000"/>
          <w:sz w:val="24"/>
          <w:szCs w:val="24"/>
          <w:lang w:val="ru-RU"/>
        </w:rPr>
        <w:t>о</w:t>
      </w:r>
      <w:proofErr w:type="spellStart"/>
      <w:r w:rsidR="00036F32">
        <w:rPr>
          <w:rFonts w:hAnsi="Times New Roman" w:cs="Times New Roman"/>
          <w:color w:val="000000"/>
          <w:sz w:val="24"/>
          <w:szCs w:val="24"/>
        </w:rPr>
        <w:t>рно-двигательного</w:t>
      </w:r>
      <w:proofErr w:type="spellEnd"/>
      <w:r w:rsidR="00036F32">
        <w:rPr>
          <w:rFonts w:hAnsi="Times New Roman" w:cs="Times New Roman"/>
          <w:color w:val="000000"/>
          <w:sz w:val="24"/>
          <w:szCs w:val="24"/>
        </w:rPr>
        <w:t xml:space="preserve"> </w:t>
      </w:r>
      <w:proofErr w:type="spellStart"/>
      <w:r w:rsidR="00036F32">
        <w:rPr>
          <w:rFonts w:hAnsi="Times New Roman" w:cs="Times New Roman"/>
          <w:color w:val="000000"/>
          <w:sz w:val="24"/>
          <w:szCs w:val="24"/>
        </w:rPr>
        <w:t>аппарата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вариант</w:t>
      </w:r>
      <w:proofErr w:type="spellEnd"/>
      <w:r w:rsidR="00036F32">
        <w:rPr>
          <w:rFonts w:hAnsi="Times New Roman" w:cs="Times New Roman"/>
          <w:color w:val="000000"/>
          <w:sz w:val="24"/>
          <w:szCs w:val="24"/>
        </w:rPr>
        <w:t xml:space="preserve"> 5.2</w:t>
      </w:r>
      <w:r>
        <w:rPr>
          <w:rFonts w:hAnsi="Times New Roman" w:cs="Times New Roman"/>
          <w:color w:val="000000"/>
          <w:sz w:val="24"/>
          <w:szCs w:val="24"/>
        </w:rPr>
        <w:t>).</w:t>
      </w:r>
    </w:p>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Весной</w:t>
      </w:r>
      <w:proofErr w:type="spellEnd"/>
      <w:r>
        <w:rPr>
          <w:rFonts w:hAnsi="Times New Roman" w:cs="Times New Roman"/>
          <w:color w:val="000000"/>
          <w:sz w:val="24"/>
          <w:szCs w:val="24"/>
        </w:rPr>
        <w:t xml:space="preserve"> 2020 </w:t>
      </w:r>
      <w:proofErr w:type="spellStart"/>
      <w:r>
        <w:rPr>
          <w:rFonts w:hAnsi="Times New Roman" w:cs="Times New Roman"/>
          <w:color w:val="000000"/>
          <w:sz w:val="24"/>
          <w:szCs w:val="24"/>
        </w:rPr>
        <w:t>года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педагогом-психологом</w:t>
      </w:r>
      <w:proofErr w:type="spellEnd"/>
      <w:r>
        <w:rPr>
          <w:rFonts w:hAnsi="Times New Roman" w:cs="Times New Roman"/>
          <w:color w:val="000000"/>
          <w:sz w:val="24"/>
          <w:szCs w:val="24"/>
        </w:rPr>
        <w:t xml:space="preserve"> была проведена работа по адаптации ученика с ОВЗ в период дистанционного обучения. Проведена работа с родителями и педагогами.</w:t>
      </w:r>
    </w:p>
    <w:p w:rsidR="00F12B20" w:rsidRDefault="00B93E2E">
      <w:pPr>
        <w:rPr>
          <w:rFonts w:hAnsi="Times New Roman" w:cs="Times New Roman"/>
          <w:color w:val="000000"/>
          <w:sz w:val="24"/>
          <w:szCs w:val="24"/>
        </w:rPr>
      </w:pPr>
      <w:r>
        <w:rPr>
          <w:rFonts w:hAnsi="Times New Roman" w:cs="Times New Roman"/>
          <w:color w:val="000000"/>
          <w:sz w:val="24"/>
          <w:szCs w:val="24"/>
        </w:rPr>
        <w:t>На начало 2020/21 учебного года дети с ОВЗ в Школе не обучаются.</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Внеурочная деятельность</w:t>
      </w:r>
    </w:p>
    <w:p w:rsidR="00F12B20" w:rsidRDefault="00B93E2E">
      <w:pPr>
        <w:rPr>
          <w:rFonts w:hAnsi="Times New Roman" w:cs="Times New Roman"/>
          <w:color w:val="000000"/>
          <w:sz w:val="24"/>
          <w:szCs w:val="24"/>
        </w:rPr>
      </w:pPr>
      <w:r>
        <w:rPr>
          <w:rFonts w:hAnsi="Times New Roman" w:cs="Times New Roman"/>
          <w:color w:val="000000"/>
          <w:sz w:val="24"/>
          <w:szCs w:val="24"/>
        </w:rPr>
        <w:t>Организация внеурочной деятельности соответствует требованиям ФГОС. Структура программ внеурочной деятельности в соответствии с ФГОС включает:</w:t>
      </w:r>
    </w:p>
    <w:p w:rsidR="00F12B20" w:rsidRDefault="00B93E2E">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результаты освоения курса внеурочной деятельности;</w:t>
      </w:r>
    </w:p>
    <w:p w:rsidR="00F12B20" w:rsidRDefault="00B93E2E">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содержание курса внеурочной деятельности с указанием форм организации и видов деятельности;</w:t>
      </w:r>
    </w:p>
    <w:p w:rsidR="00F12B20" w:rsidRDefault="00B93E2E">
      <w:pPr>
        <w:numPr>
          <w:ilvl w:val="0"/>
          <w:numId w:val="11"/>
        </w:numPr>
        <w:ind w:left="780" w:right="180"/>
        <w:rPr>
          <w:rFonts w:hAnsi="Times New Roman" w:cs="Times New Roman"/>
          <w:color w:val="000000"/>
          <w:sz w:val="24"/>
          <w:szCs w:val="24"/>
        </w:rPr>
      </w:pPr>
      <w:r>
        <w:rPr>
          <w:rFonts w:hAnsi="Times New Roman" w:cs="Times New Roman"/>
          <w:color w:val="000000"/>
          <w:sz w:val="24"/>
          <w:szCs w:val="24"/>
        </w:rPr>
        <w:t>тематическое планирование.</w:t>
      </w:r>
    </w:p>
    <w:p w:rsidR="00036F32" w:rsidRDefault="00B93E2E">
      <w:pPr>
        <w:rPr>
          <w:rFonts w:hAnsi="Times New Roman" w:cs="Times New Roman"/>
          <w:color w:val="000000"/>
          <w:sz w:val="24"/>
          <w:szCs w:val="24"/>
          <w:lang w:val="ru-RU"/>
        </w:rPr>
      </w:pPr>
      <w:proofErr w:type="spellStart"/>
      <w:r>
        <w:rPr>
          <w:rFonts w:hAnsi="Times New Roman" w:cs="Times New Roman"/>
          <w:color w:val="000000"/>
          <w:sz w:val="24"/>
          <w:szCs w:val="24"/>
        </w:rPr>
        <w:t>Все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внеурочной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имеют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аннотации</w:t>
      </w:r>
      <w:proofErr w:type="spellEnd"/>
    </w:p>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Формы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внеурочной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кружки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секции</w:t>
      </w:r>
      <w:proofErr w:type="spellEnd"/>
      <w:r w:rsidR="00036F32">
        <w:rPr>
          <w:rFonts w:hAnsi="Times New Roman" w:cs="Times New Roman"/>
          <w:color w:val="000000"/>
          <w:sz w:val="24"/>
          <w:szCs w:val="24"/>
        </w:rPr>
        <w:t>.</w:t>
      </w:r>
    </w:p>
    <w:p w:rsidR="00F12B20" w:rsidRDefault="00B93E2E">
      <w:pPr>
        <w:rPr>
          <w:rFonts w:hAnsi="Times New Roman" w:cs="Times New Roman"/>
          <w:color w:val="000000"/>
          <w:sz w:val="24"/>
          <w:szCs w:val="24"/>
        </w:rPr>
      </w:pPr>
      <w:r>
        <w:rPr>
          <w:rFonts w:hAnsi="Times New Roman" w:cs="Times New Roman"/>
          <w:color w:val="000000"/>
          <w:sz w:val="24"/>
          <w:szCs w:val="24"/>
        </w:rPr>
        <w:t>Реализация программ внеурочной деятельности в период временных ограничений, связанных с эпидемиологической ситуацией 2020 года, проводилась с использованием дистанционных образовательных технологий.</w:t>
      </w:r>
    </w:p>
    <w:p w:rsidR="00F12B20" w:rsidRDefault="00B93E2E">
      <w:pPr>
        <w:rPr>
          <w:rFonts w:hAnsi="Times New Roman" w:cs="Times New Roman"/>
          <w:color w:val="000000"/>
          <w:sz w:val="24"/>
          <w:szCs w:val="24"/>
        </w:rPr>
      </w:pPr>
      <w:r>
        <w:rPr>
          <w:rFonts w:hAnsi="Times New Roman" w:cs="Times New Roman"/>
          <w:b/>
          <w:bCs/>
          <w:color w:val="000000"/>
          <w:sz w:val="24"/>
          <w:szCs w:val="24"/>
        </w:rPr>
        <w:t>Весна 2020.</w:t>
      </w:r>
      <w:r>
        <w:rPr>
          <w:rFonts w:hAnsi="Times New Roman" w:cs="Times New Roman"/>
          <w:color w:val="000000"/>
          <w:sz w:val="24"/>
          <w:szCs w:val="24"/>
        </w:rPr>
        <w:t xml:space="preserve"> Все курсы внеурочной деятельности (кроме физкультурно-оздоровительного направления) реализовывались в дистанционном формате:</w:t>
      </w:r>
    </w:p>
    <w:p w:rsidR="00F12B20" w:rsidRDefault="00B93E2E">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были внесены изменения в положение о внеурочной деятельности, в рабочие программы курсов и скорректировано КТП;</w:t>
      </w:r>
    </w:p>
    <w:p w:rsidR="00F12B20" w:rsidRDefault="00B93E2E">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 предусматривая дифференциацию по классам и время проведения занятия не более 30 минут;</w:t>
      </w:r>
    </w:p>
    <w:p w:rsidR="00F12B20" w:rsidRDefault="00B93E2E">
      <w:pPr>
        <w:numPr>
          <w:ilvl w:val="0"/>
          <w:numId w:val="12"/>
        </w:numPr>
        <w:ind w:left="780" w:right="180"/>
        <w:rPr>
          <w:rFonts w:hAnsi="Times New Roman" w:cs="Times New Roman"/>
          <w:color w:val="000000"/>
          <w:sz w:val="24"/>
          <w:szCs w:val="24"/>
        </w:rPr>
      </w:pPr>
      <w:r>
        <w:rPr>
          <w:rFonts w:hAnsi="Times New Roman" w:cs="Times New Roman"/>
          <w:color w:val="000000"/>
          <w:sz w:val="24"/>
          <w:szCs w:val="24"/>
        </w:rPr>
        <w:t>проводилось обязательное информирование обучающихся и их родителей об изменениях в планах внеурочной деятельности.</w:t>
      </w:r>
    </w:p>
    <w:p w:rsidR="00036F32" w:rsidRDefault="00B93E2E">
      <w:pPr>
        <w:rPr>
          <w:rFonts w:hAnsi="Times New Roman" w:cs="Times New Roman"/>
          <w:color w:val="000000"/>
          <w:sz w:val="24"/>
          <w:szCs w:val="24"/>
        </w:rPr>
      </w:pPr>
      <w:r>
        <w:rPr>
          <w:rFonts w:hAnsi="Times New Roman" w:cs="Times New Roman"/>
          <w:b/>
          <w:bCs/>
          <w:color w:val="000000"/>
          <w:sz w:val="24"/>
          <w:szCs w:val="24"/>
        </w:rPr>
        <w:lastRenderedPageBreak/>
        <w:t>Осень 2020.</w:t>
      </w:r>
      <w:r>
        <w:rPr>
          <w:rFonts w:hAnsi="Times New Roman" w:cs="Times New Roman"/>
          <w:color w:val="000000"/>
          <w:sz w:val="24"/>
          <w:szCs w:val="24"/>
        </w:rPr>
        <w:t xml:space="preserve"> В первой четверти 2020–2021 учебного года занятия по внеурочной деятельности проводились в традиционном очном формате. </w:t>
      </w:r>
    </w:p>
    <w:p w:rsidR="00036F32" w:rsidRDefault="00B93E2E">
      <w:pPr>
        <w:rPr>
          <w:rFonts w:hAnsi="Times New Roman" w:cs="Times New Roman"/>
          <w:color w:val="000000"/>
          <w:sz w:val="24"/>
          <w:szCs w:val="24"/>
          <w:lang w:val="ru-RU"/>
        </w:rPr>
      </w:pPr>
      <w:r>
        <w:rPr>
          <w:rFonts w:hAnsi="Times New Roman" w:cs="Times New Roman"/>
          <w:color w:val="000000"/>
          <w:sz w:val="24"/>
          <w:szCs w:val="24"/>
        </w:rPr>
        <w:t xml:space="preserve">В план внеурочной деятельности ОО были включены блоки курсов для обучающихся не </w:t>
      </w:r>
      <w:proofErr w:type="spellStart"/>
      <w:r>
        <w:rPr>
          <w:rFonts w:hAnsi="Times New Roman" w:cs="Times New Roman"/>
          <w:color w:val="000000"/>
          <w:sz w:val="24"/>
          <w:szCs w:val="24"/>
        </w:rPr>
        <w:t>только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но</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средней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sidR="00036F32">
        <w:rPr>
          <w:rFonts w:hAnsi="Times New Roman" w:cs="Times New Roman"/>
          <w:color w:val="000000"/>
          <w:sz w:val="24"/>
          <w:szCs w:val="24"/>
          <w:lang w:val="ru-RU"/>
        </w:rPr>
        <w:t>.</w:t>
      </w:r>
    </w:p>
    <w:p w:rsidR="00F12B20" w:rsidRDefault="00B93E2E">
      <w:pPr>
        <w:rPr>
          <w:rFonts w:hAnsi="Times New Roman" w:cs="Times New Roman"/>
          <w:color w:val="000000"/>
          <w:sz w:val="24"/>
          <w:szCs w:val="24"/>
        </w:rPr>
      </w:pPr>
      <w:proofErr w:type="spellStart"/>
      <w:r>
        <w:rPr>
          <w:rFonts w:hAnsi="Times New Roman" w:cs="Times New Roman"/>
          <w:b/>
          <w:bCs/>
          <w:color w:val="000000"/>
          <w:sz w:val="24"/>
          <w:szCs w:val="24"/>
        </w:rPr>
        <w:t>Вывод</w:t>
      </w:r>
      <w:proofErr w:type="spellEnd"/>
      <w:r>
        <w:rPr>
          <w:rFonts w:hAnsi="Times New Roman" w:cs="Times New Roman"/>
          <w:b/>
          <w:bCs/>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выявленные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повлияли на качество организации внеурочной деятельности. Благодаря внесению необходимых изменений учебный план по внеурочной деятельности выполнен в полном объеме, в основном удалось сохранить контингент учеников.</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Воспитательная работа</w:t>
      </w:r>
    </w:p>
    <w:p w:rsidR="00F12B20" w:rsidRDefault="00B93E2E">
      <w:pPr>
        <w:rPr>
          <w:rFonts w:hAnsi="Times New Roman" w:cs="Times New Roman"/>
          <w:color w:val="000000"/>
          <w:sz w:val="24"/>
          <w:szCs w:val="24"/>
        </w:rPr>
      </w:pPr>
      <w:r>
        <w:rPr>
          <w:rFonts w:hAnsi="Times New Roman" w:cs="Times New Roman"/>
          <w:color w:val="000000"/>
          <w:sz w:val="24"/>
          <w:szCs w:val="24"/>
        </w:rPr>
        <w:t>Воспитательная работа в Школе осуществляется по следующим направлениям:</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гражданско-патриотическое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духовно-нравственное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здоровьесберегающее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трудовое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интеллектуальное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социокультурное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эстетическое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экологическое воспитание;</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правовое воспитание и культура безопасности;</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внеурочная деятельность;</w:t>
      </w:r>
    </w:p>
    <w:p w:rsidR="00F12B20" w:rsidRDefault="00B93E2E">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работа с родителями;</w:t>
      </w:r>
    </w:p>
    <w:p w:rsidR="00F12B20" w:rsidRDefault="00B93E2E">
      <w:pPr>
        <w:numPr>
          <w:ilvl w:val="0"/>
          <w:numId w:val="13"/>
        </w:numPr>
        <w:ind w:left="780" w:right="180"/>
        <w:rPr>
          <w:rFonts w:hAnsi="Times New Roman" w:cs="Times New Roman"/>
          <w:color w:val="000000"/>
          <w:sz w:val="24"/>
          <w:szCs w:val="24"/>
        </w:rPr>
      </w:pPr>
      <w:r>
        <w:rPr>
          <w:rFonts w:hAnsi="Times New Roman" w:cs="Times New Roman"/>
          <w:color w:val="000000"/>
          <w:sz w:val="24"/>
          <w:szCs w:val="24"/>
        </w:rPr>
        <w:t>работа с учениками группы риска и их родителями.</w:t>
      </w:r>
    </w:p>
    <w:p w:rsidR="00F12B20" w:rsidRDefault="00B93E2E">
      <w:pPr>
        <w:rPr>
          <w:rFonts w:hAnsi="Times New Roman" w:cs="Times New Roman"/>
          <w:color w:val="000000"/>
          <w:sz w:val="24"/>
          <w:szCs w:val="24"/>
        </w:rPr>
      </w:pPr>
      <w:r>
        <w:rPr>
          <w:rFonts w:hAnsi="Times New Roman" w:cs="Times New Roman"/>
          <w:color w:val="000000"/>
          <w:sz w:val="24"/>
          <w:szCs w:val="24"/>
        </w:rPr>
        <w:t>Во втором полугодии 2019/20 учебного года классными руководителями использовались различные формы работы с обучающимися и их родителями:</w:t>
      </w:r>
    </w:p>
    <w:p w:rsidR="00F12B20" w:rsidRDefault="00B93E2E">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тематические классные часы (дистанционно);</w:t>
      </w:r>
    </w:p>
    <w:p w:rsidR="00F12B20" w:rsidRDefault="00B93E2E">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участие в творческих конкурсах: конкурсы рисунков, фотоконкурсы, конкурс чтецов (дистанционно);</w:t>
      </w:r>
    </w:p>
    <w:p w:rsidR="00F12B20" w:rsidRDefault="00B93E2E">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участие в интеллектуальных конкурсах, олимпиадах (дистанционно);</w:t>
      </w:r>
    </w:p>
    <w:p w:rsidR="00F12B20" w:rsidRDefault="00B93E2E">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индивидуальные беседы с учащимися (дистанционно);</w:t>
      </w:r>
    </w:p>
    <w:p w:rsidR="00F12B20" w:rsidRDefault="00B93E2E">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индивидуальные беседы с родителями (дистанционно);</w:t>
      </w:r>
    </w:p>
    <w:p w:rsidR="00F12B20" w:rsidRDefault="00B93E2E">
      <w:pPr>
        <w:numPr>
          <w:ilvl w:val="0"/>
          <w:numId w:val="14"/>
        </w:numPr>
        <w:ind w:left="780" w:right="180"/>
        <w:rPr>
          <w:rFonts w:hAnsi="Times New Roman" w:cs="Times New Roman"/>
          <w:color w:val="000000"/>
          <w:sz w:val="24"/>
          <w:szCs w:val="24"/>
        </w:rPr>
      </w:pPr>
      <w:r>
        <w:rPr>
          <w:rFonts w:hAnsi="Times New Roman" w:cs="Times New Roman"/>
          <w:color w:val="000000"/>
          <w:sz w:val="24"/>
          <w:szCs w:val="24"/>
        </w:rPr>
        <w:t>родительские собрания (дистанционно).</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На начало 2020/21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сформировано</w:t>
      </w:r>
      <w:proofErr w:type="spellEnd"/>
      <w:r w:rsidR="00036F32">
        <w:rPr>
          <w:rFonts w:hAnsi="Times New Roman" w:cs="Times New Roman"/>
          <w:color w:val="000000"/>
          <w:sz w:val="24"/>
          <w:szCs w:val="24"/>
        </w:rPr>
        <w:t xml:space="preserve"> 24</w:t>
      </w:r>
      <w:r>
        <w:rPr>
          <w:rFonts w:hAnsi="Times New Roman" w:cs="Times New Roman"/>
          <w:color w:val="000000"/>
          <w:sz w:val="24"/>
          <w:szCs w:val="24"/>
        </w:rPr>
        <w:t xml:space="preserve"> </w:t>
      </w:r>
      <w:proofErr w:type="spellStart"/>
      <w:r>
        <w:rPr>
          <w:rFonts w:hAnsi="Times New Roman" w:cs="Times New Roman"/>
          <w:color w:val="000000"/>
          <w:sz w:val="24"/>
          <w:szCs w:val="24"/>
        </w:rPr>
        <w:t>общеобразовательных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класса</w:t>
      </w:r>
      <w:proofErr w:type="spellEnd"/>
      <w:r>
        <w:rPr>
          <w:rFonts w:hAnsi="Times New Roman" w:cs="Times New Roman"/>
          <w:color w:val="000000"/>
          <w:sz w:val="24"/>
          <w:szCs w:val="24"/>
        </w:rPr>
        <w:t>. Классными руководителями 1–11-х классов составлены годовые планы воспитательной работы с классами в соответствии с планом воспитательной работы Школы.</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Постановлением главного санитарного врача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массовые мероприятия в образовательных организациях запрещены до 01.01.2022. В сложившейся ситуации школьные и классные воспитательные мероприятия в сентябре и начале </w:t>
      </w:r>
      <w:proofErr w:type="spellStart"/>
      <w:r>
        <w:rPr>
          <w:rFonts w:hAnsi="Times New Roman" w:cs="Times New Roman"/>
          <w:color w:val="000000"/>
          <w:sz w:val="24"/>
          <w:szCs w:val="24"/>
        </w:rPr>
        <w:t>октября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проводились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руководителями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своих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классах</w:t>
      </w:r>
      <w:proofErr w:type="spellEnd"/>
      <w:r>
        <w:rPr>
          <w:rFonts w:hAnsi="Times New Roman" w:cs="Times New Roman"/>
          <w:color w:val="000000"/>
          <w:sz w:val="24"/>
          <w:szCs w:val="24"/>
        </w:rPr>
        <w:t>.</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lastRenderedPageBreak/>
        <w:t>Дополнительное образование</w:t>
      </w:r>
    </w:p>
    <w:p w:rsidR="00F12B20" w:rsidRDefault="00B93E2E">
      <w:pPr>
        <w:rPr>
          <w:rFonts w:hAnsi="Times New Roman" w:cs="Times New Roman"/>
          <w:color w:val="000000"/>
          <w:sz w:val="24"/>
          <w:szCs w:val="24"/>
        </w:rPr>
      </w:pPr>
      <w:r>
        <w:rPr>
          <w:rFonts w:hAnsi="Times New Roman" w:cs="Times New Roman"/>
          <w:b/>
          <w:bCs/>
          <w:color w:val="000000"/>
          <w:sz w:val="24"/>
          <w:szCs w:val="24"/>
        </w:rPr>
        <w:t>Весна 2020.</w:t>
      </w:r>
      <w:r>
        <w:rPr>
          <w:rFonts w:hAnsi="Times New Roman" w:cs="Times New Roman"/>
          <w:color w:val="000000"/>
          <w:sz w:val="24"/>
          <w:szCs w:val="24"/>
        </w:rPr>
        <w:t xml:space="preserve"> Все программы дополнительного образования художественной, социально-педагогической, туристско-краеведческой, естественно-научной и технической (кроме физкультурно-спортивного направления) направленности реализовывались в дистанционном формате:</w:t>
      </w:r>
    </w:p>
    <w:p w:rsidR="00F12B20" w:rsidRDefault="00B93E2E">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были внесены изменения в положение о ДО, в рабочие программы курсов и скорректировано КТП;</w:t>
      </w:r>
    </w:p>
    <w:p w:rsidR="00F12B20" w:rsidRDefault="00B93E2E">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сформировано расписание занятий на каждый учебный день в соответствии с образовательной программой и программами дополнительного образования, предусматривая дифференциацию по классам и время проведения занятия не более 30 минут;</w:t>
      </w:r>
    </w:p>
    <w:p w:rsidR="00F12B20" w:rsidRDefault="00B93E2E">
      <w:pPr>
        <w:numPr>
          <w:ilvl w:val="0"/>
          <w:numId w:val="15"/>
        </w:numPr>
        <w:ind w:left="780" w:right="180"/>
        <w:rPr>
          <w:rFonts w:hAnsi="Times New Roman" w:cs="Times New Roman"/>
          <w:color w:val="000000"/>
          <w:sz w:val="24"/>
          <w:szCs w:val="24"/>
        </w:rPr>
      </w:pPr>
      <w:r>
        <w:rPr>
          <w:rFonts w:hAnsi="Times New Roman" w:cs="Times New Roman"/>
          <w:color w:val="000000"/>
          <w:sz w:val="24"/>
          <w:szCs w:val="24"/>
        </w:rPr>
        <w:t>проводилось обязательное информирование обучающихся и их родителей об изменениях в программах ДО.</w:t>
      </w:r>
    </w:p>
    <w:p w:rsidR="00A361BB" w:rsidRDefault="00B93E2E">
      <w:pPr>
        <w:rPr>
          <w:rFonts w:hAnsi="Times New Roman" w:cs="Times New Roman"/>
          <w:color w:val="000000"/>
          <w:sz w:val="24"/>
          <w:szCs w:val="24"/>
        </w:rPr>
      </w:pPr>
      <w:r>
        <w:rPr>
          <w:rFonts w:hAnsi="Times New Roman" w:cs="Times New Roman"/>
          <w:b/>
          <w:bCs/>
          <w:color w:val="000000"/>
          <w:sz w:val="24"/>
          <w:szCs w:val="24"/>
        </w:rPr>
        <w:t>Осень 2020.</w:t>
      </w:r>
      <w:r>
        <w:rPr>
          <w:rFonts w:hAnsi="Times New Roman" w:cs="Times New Roman"/>
          <w:color w:val="000000"/>
          <w:sz w:val="24"/>
          <w:szCs w:val="24"/>
        </w:rPr>
        <w:t xml:space="preserve"> В первой четверти 2020–2021 учебного года занятия по программам ДО проводились в традиционном очном формате. </w:t>
      </w:r>
    </w:p>
    <w:p w:rsidR="00F12B20" w:rsidRDefault="00B93E2E">
      <w:pPr>
        <w:rPr>
          <w:rFonts w:hAnsi="Times New Roman" w:cs="Times New Roman"/>
          <w:color w:val="000000"/>
          <w:sz w:val="24"/>
          <w:szCs w:val="24"/>
        </w:rPr>
      </w:pPr>
      <w:proofErr w:type="spellStart"/>
      <w:r>
        <w:rPr>
          <w:rFonts w:hAnsi="Times New Roman" w:cs="Times New Roman"/>
          <w:b/>
          <w:bCs/>
          <w:color w:val="000000"/>
          <w:sz w:val="24"/>
          <w:szCs w:val="24"/>
        </w:rPr>
        <w:t>Вывод</w:t>
      </w:r>
      <w:proofErr w:type="spellEnd"/>
      <w:r>
        <w:rPr>
          <w:rFonts w:hAnsi="Times New Roman" w:cs="Times New Roman"/>
          <w:b/>
          <w:bCs/>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благодаря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внесению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необходимых</w:t>
      </w:r>
      <w:proofErr w:type="spellEnd"/>
      <w:r>
        <w:rPr>
          <w:rFonts w:hAnsi="Times New Roman" w:cs="Times New Roman"/>
          <w:color w:val="000000"/>
          <w:sz w:val="24"/>
          <w:szCs w:val="24"/>
        </w:rPr>
        <w:t xml:space="preserve"> изменений программы дополнительного образования выполнены в полном объеме, в основном удалось сохранить контингент учеников.</w:t>
      </w:r>
    </w:p>
    <w:p w:rsidR="00F12B20" w:rsidRDefault="00B93E2E" w:rsidP="00A361BB">
      <w:pPr>
        <w:rPr>
          <w:rFonts w:hAnsi="Times New Roman" w:cs="Times New Roman"/>
          <w:color w:val="000000"/>
          <w:sz w:val="24"/>
          <w:szCs w:val="24"/>
        </w:rPr>
      </w:pPr>
      <w:r>
        <w:rPr>
          <w:rFonts w:hAnsi="Times New Roman" w:cs="Times New Roman"/>
          <w:color w:val="000000"/>
          <w:sz w:val="24"/>
          <w:szCs w:val="24"/>
        </w:rPr>
        <w:t xml:space="preserve">Данные проблемы повлияли на </w:t>
      </w:r>
      <w:proofErr w:type="spellStart"/>
      <w:r>
        <w:rPr>
          <w:rFonts w:hAnsi="Times New Roman" w:cs="Times New Roman"/>
          <w:color w:val="000000"/>
          <w:sz w:val="24"/>
          <w:szCs w:val="24"/>
        </w:rPr>
        <w:t>качество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дополнительного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существенно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повысив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IV. СОДЕРЖАНИЕ И КАЧЕСТВО ПОДГОТОВКИ</w:t>
      </w:r>
    </w:p>
    <w:p w:rsidR="00F12B20" w:rsidRDefault="00B93E2E">
      <w:pPr>
        <w:rPr>
          <w:rFonts w:hAnsi="Times New Roman" w:cs="Times New Roman"/>
          <w:color w:val="000000"/>
          <w:sz w:val="24"/>
          <w:szCs w:val="24"/>
        </w:rPr>
      </w:pPr>
      <w:r>
        <w:rPr>
          <w:rFonts w:hAnsi="Times New Roman" w:cs="Times New Roman"/>
          <w:color w:val="000000"/>
          <w:sz w:val="24"/>
          <w:szCs w:val="24"/>
        </w:rPr>
        <w:t>В 2020 году ввиду особых условий промежуточная аттестация 9-х, 11-х классов проводилась по учебным предметам без аттестационных испытаний, поэтому обучающимся всех уровней образования итоговые отметки выставили по текущей успеваемости.</w:t>
      </w:r>
    </w:p>
    <w:p w:rsidR="00F12B20" w:rsidRDefault="00B93E2E">
      <w:pPr>
        <w:rPr>
          <w:rFonts w:hAnsi="Times New Roman" w:cs="Times New Roman"/>
          <w:color w:val="000000"/>
          <w:sz w:val="24"/>
          <w:szCs w:val="24"/>
        </w:rPr>
      </w:pPr>
      <w:r>
        <w:rPr>
          <w:rFonts w:hAnsi="Times New Roman" w:cs="Times New Roman"/>
          <w:color w:val="000000"/>
          <w:sz w:val="24"/>
          <w:szCs w:val="24"/>
        </w:rPr>
        <w:t>Проведен анализ успеваемости и качества знаний по итогам 2019–2020 учебного года.</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6. Статистика показателей за 2019–2020 год</w:t>
      </w:r>
    </w:p>
    <w:tbl>
      <w:tblPr>
        <w:tblW w:w="9027" w:type="dxa"/>
        <w:tblCellMar>
          <w:top w:w="15" w:type="dxa"/>
          <w:left w:w="15" w:type="dxa"/>
          <w:bottom w:w="15" w:type="dxa"/>
          <w:right w:w="15" w:type="dxa"/>
        </w:tblCellMar>
        <w:tblLook w:val="0600" w:firstRow="0" w:lastRow="0" w:firstColumn="0" w:lastColumn="0" w:noHBand="1" w:noVBand="1"/>
      </w:tblPr>
      <w:tblGrid>
        <w:gridCol w:w="717"/>
        <w:gridCol w:w="6250"/>
        <w:gridCol w:w="2060"/>
      </w:tblGrid>
      <w:tr w:rsidR="00F12B20">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b/>
                <w:bCs/>
                <w:color w:val="000000"/>
                <w:sz w:val="24"/>
                <w:szCs w:val="24"/>
              </w:rPr>
              <w:t>№ п/п</w:t>
            </w: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b/>
                <w:bCs/>
                <w:color w:val="000000"/>
                <w:sz w:val="24"/>
                <w:szCs w:val="24"/>
              </w:rPr>
              <w:t>2019/20 учебный год</w:t>
            </w:r>
          </w:p>
        </w:tc>
      </w:tr>
      <w:tr w:rsidR="00F12B20">
        <w:tc>
          <w:tcPr>
            <w:tcW w:w="7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1</w:t>
            </w: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детей, обучавшихся на конец учебного года (для 2019/20), в том числе:</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rPr>
              <w:t>5</w:t>
            </w:r>
            <w:r>
              <w:rPr>
                <w:rFonts w:hAnsi="Times New Roman" w:cs="Times New Roman"/>
                <w:color w:val="000000"/>
                <w:sz w:val="24"/>
                <w:szCs w:val="24"/>
                <w:lang w:val="ru-RU"/>
              </w:rPr>
              <w:t>34</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начальная школа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235</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основная школа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268</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средняя школа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31</w:t>
            </w:r>
          </w:p>
        </w:tc>
      </w:tr>
      <w:tr w:rsidR="00F12B20">
        <w:tc>
          <w:tcPr>
            <w:tcW w:w="7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2</w:t>
            </w: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учеников, оставленных на повторное обучение:</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начальная школа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основная школа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средняя школа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w:t>
            </w:r>
          </w:p>
        </w:tc>
      </w:tr>
      <w:tr w:rsidR="00F12B20">
        <w:tc>
          <w:tcPr>
            <w:tcW w:w="7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3</w:t>
            </w: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о среднем общем образовании</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w:t>
            </w:r>
          </w:p>
        </w:tc>
      </w:tr>
      <w:tr w:rsidR="00F12B20">
        <w:tc>
          <w:tcPr>
            <w:tcW w:w="7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4</w:t>
            </w: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Окончили Школу с аттестатом особого образца:</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A361BB">
            <w:pPr>
              <w:rPr>
                <w:rFonts w:hAnsi="Times New Roman" w:cs="Times New Roman"/>
                <w:color w:val="000000"/>
                <w:sz w:val="24"/>
                <w:szCs w:val="24"/>
              </w:rPr>
            </w:pPr>
            <w:r>
              <w:rPr>
                <w:rFonts w:hAnsi="Times New Roman" w:cs="Times New Roman"/>
                <w:color w:val="000000"/>
                <w:sz w:val="24"/>
                <w:szCs w:val="24"/>
              </w:rPr>
              <w:t>10</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в основной школе</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6</w:t>
            </w:r>
          </w:p>
        </w:tc>
      </w:tr>
      <w:tr w:rsidR="00F12B20">
        <w:tc>
          <w:tcPr>
            <w:tcW w:w="76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F12B20">
            <w:pPr>
              <w:ind w:left="75" w:right="75"/>
              <w:rPr>
                <w:rFonts w:hAnsi="Times New Roman" w:cs="Times New Roman"/>
                <w:color w:val="000000"/>
                <w:sz w:val="24"/>
                <w:szCs w:val="24"/>
              </w:rPr>
            </w:pPr>
          </w:p>
        </w:tc>
        <w:tc>
          <w:tcPr>
            <w:tcW w:w="7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B93E2E">
            <w:pPr>
              <w:rPr>
                <w:rFonts w:hAnsi="Times New Roman" w:cs="Times New Roman"/>
                <w:color w:val="000000"/>
                <w:sz w:val="24"/>
                <w:szCs w:val="24"/>
              </w:rPr>
            </w:pPr>
            <w:r>
              <w:rPr>
                <w:rFonts w:hAnsi="Times New Roman" w:cs="Times New Roman"/>
                <w:color w:val="000000"/>
                <w:sz w:val="24"/>
                <w:szCs w:val="24"/>
              </w:rPr>
              <w:t>– в средней школе</w:t>
            </w:r>
          </w:p>
        </w:tc>
        <w:tc>
          <w:tcPr>
            <w:tcW w:w="22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12B20" w:rsidRDefault="00A361BB">
            <w:pPr>
              <w:rPr>
                <w:rFonts w:hAnsi="Times New Roman" w:cs="Times New Roman"/>
                <w:color w:val="000000"/>
                <w:sz w:val="24"/>
                <w:szCs w:val="24"/>
              </w:rPr>
            </w:pPr>
            <w:r>
              <w:rPr>
                <w:rFonts w:hAnsi="Times New Roman" w:cs="Times New Roman"/>
                <w:color w:val="000000"/>
                <w:sz w:val="24"/>
                <w:szCs w:val="24"/>
              </w:rPr>
              <w:t>4</w:t>
            </w:r>
          </w:p>
        </w:tc>
      </w:tr>
    </w:tbl>
    <w:p w:rsidR="00F12B20" w:rsidRDefault="00B93E2E">
      <w:pPr>
        <w:rPr>
          <w:rFonts w:hAnsi="Times New Roman" w:cs="Times New Roman"/>
          <w:color w:val="000000"/>
          <w:sz w:val="24"/>
          <w:szCs w:val="24"/>
        </w:rPr>
      </w:pPr>
      <w:r>
        <w:rPr>
          <w:rFonts w:hAnsi="Times New Roman" w:cs="Times New Roman"/>
          <w:color w:val="000000"/>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F12B20" w:rsidRDefault="00B93E2E">
      <w:pPr>
        <w:rPr>
          <w:rFonts w:hAnsi="Times New Roman" w:cs="Times New Roman"/>
          <w:color w:val="000000"/>
          <w:sz w:val="24"/>
          <w:szCs w:val="24"/>
        </w:rPr>
      </w:pPr>
      <w:r>
        <w:rPr>
          <w:rFonts w:hAnsi="Times New Roman" w:cs="Times New Roman"/>
          <w:color w:val="000000"/>
          <w:sz w:val="24"/>
          <w:szCs w:val="24"/>
        </w:rPr>
        <w:t>В Школе присутствует профильное обучение. Углубленного обучения нет.</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Краткий анализ динамики результатов успеваемости и качества знаний</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7. Результаты освоения учащимися программ начального общего образования по показателю «успеваемость» в 2020 учебном году</w:t>
      </w:r>
    </w:p>
    <w:tbl>
      <w:tblPr>
        <w:tblW w:w="9027" w:type="dxa"/>
        <w:tblCellMar>
          <w:top w:w="15" w:type="dxa"/>
          <w:left w:w="15" w:type="dxa"/>
          <w:bottom w:w="15" w:type="dxa"/>
          <w:right w:w="15" w:type="dxa"/>
        </w:tblCellMar>
        <w:tblLook w:val="0600" w:firstRow="0" w:lastRow="0" w:firstColumn="0" w:lastColumn="0" w:noHBand="1" w:noVBand="1"/>
      </w:tblPr>
      <w:tblGrid>
        <w:gridCol w:w="668"/>
        <w:gridCol w:w="820"/>
        <w:gridCol w:w="952"/>
        <w:gridCol w:w="375"/>
        <w:gridCol w:w="891"/>
        <w:gridCol w:w="412"/>
        <w:gridCol w:w="891"/>
        <w:gridCol w:w="412"/>
        <w:gridCol w:w="952"/>
        <w:gridCol w:w="300"/>
        <w:gridCol w:w="952"/>
        <w:gridCol w:w="300"/>
        <w:gridCol w:w="952"/>
        <w:gridCol w:w="300"/>
      </w:tblGrid>
      <w:tr w:rsidR="00F12B20">
        <w:tc>
          <w:tcPr>
            <w:tcW w:w="6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Классы</w:t>
            </w:r>
          </w:p>
        </w:tc>
        <w:tc>
          <w:tcPr>
            <w:tcW w:w="7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141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130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130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286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Не успевают</w:t>
            </w: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F12B20">
        <w:tc>
          <w:tcPr>
            <w:tcW w:w="6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41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Всего</w:t>
            </w:r>
          </w:p>
        </w:tc>
        <w:tc>
          <w:tcPr>
            <w:tcW w:w="130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0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Из них н/а</w:t>
            </w:r>
          </w:p>
        </w:tc>
      </w:tr>
      <w:tr w:rsidR="00F12B20">
        <w:tc>
          <w:tcPr>
            <w:tcW w:w="6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с отметками «5»</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2</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70</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70</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24</w:t>
            </w:r>
          </w:p>
        </w:tc>
        <w:tc>
          <w:tcPr>
            <w:tcW w:w="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34</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22</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31,4</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3</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67</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67</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25</w:t>
            </w:r>
          </w:p>
        </w:tc>
        <w:tc>
          <w:tcPr>
            <w:tcW w:w="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37,3</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16</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23,8</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4</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50</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12</w:t>
            </w:r>
          </w:p>
        </w:tc>
        <w:tc>
          <w:tcPr>
            <w:tcW w:w="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24</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7</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14</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Итого</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187</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187</w:t>
            </w:r>
          </w:p>
        </w:tc>
        <w:tc>
          <w:tcPr>
            <w:tcW w:w="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61</w:t>
            </w:r>
          </w:p>
        </w:tc>
        <w:tc>
          <w:tcPr>
            <w:tcW w:w="4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32,6</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45</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24</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1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bl>
    <w:p w:rsidR="00F12B20" w:rsidRDefault="00B93E2E">
      <w:pPr>
        <w:rPr>
          <w:rFonts w:hAnsi="Times New Roman" w:cs="Times New Roman"/>
          <w:color w:val="000000"/>
          <w:sz w:val="24"/>
          <w:szCs w:val="24"/>
        </w:rPr>
      </w:pPr>
      <w:r>
        <w:rPr>
          <w:rFonts w:hAnsi="Times New Roman" w:cs="Times New Roman"/>
          <w:color w:val="000000"/>
          <w:sz w:val="24"/>
          <w:szCs w:val="24"/>
        </w:rPr>
        <w:t xml:space="preserve">Если сравнить результаты освоения обучающимися программ начального общего образования по показателю «успеваемость» в 2019 году с результатами освоения учащимися программ начального общего образования по показателю «успеваемость» в </w:t>
      </w:r>
      <w:r>
        <w:rPr>
          <w:rFonts w:hAnsi="Times New Roman" w:cs="Times New Roman"/>
          <w:color w:val="000000"/>
          <w:sz w:val="24"/>
          <w:szCs w:val="24"/>
        </w:rPr>
        <w:lastRenderedPageBreak/>
        <w:t>2020 году, то можно отметить, что процент учащихся, окончивших на «4» и «5», вырос на 2,6 процента (в 2019-м был 62,4%), процент учащихся, окончивших на «5», вырос на 2,5 процента (в 2019-м – 17,5%).</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8. Результаты освоения учащимися программ основного общего образования по показателю «успеваемость» в 2020 году</w:t>
      </w:r>
    </w:p>
    <w:tbl>
      <w:tblPr>
        <w:tblW w:w="9027" w:type="dxa"/>
        <w:tblCellMar>
          <w:top w:w="15" w:type="dxa"/>
          <w:left w:w="15" w:type="dxa"/>
          <w:bottom w:w="15" w:type="dxa"/>
          <w:right w:w="15" w:type="dxa"/>
        </w:tblCellMar>
        <w:tblLook w:val="0600" w:firstRow="0" w:lastRow="0" w:firstColumn="0" w:lastColumn="0" w:noHBand="1" w:noVBand="1"/>
      </w:tblPr>
      <w:tblGrid>
        <w:gridCol w:w="668"/>
        <w:gridCol w:w="820"/>
        <w:gridCol w:w="952"/>
        <w:gridCol w:w="375"/>
        <w:gridCol w:w="891"/>
        <w:gridCol w:w="412"/>
        <w:gridCol w:w="891"/>
        <w:gridCol w:w="412"/>
        <w:gridCol w:w="952"/>
        <w:gridCol w:w="300"/>
        <w:gridCol w:w="952"/>
        <w:gridCol w:w="300"/>
        <w:gridCol w:w="952"/>
        <w:gridCol w:w="300"/>
      </w:tblGrid>
      <w:tr w:rsidR="00F12B20">
        <w:tc>
          <w:tcPr>
            <w:tcW w:w="6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Классы</w:t>
            </w:r>
          </w:p>
        </w:tc>
        <w:tc>
          <w:tcPr>
            <w:tcW w:w="7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141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130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130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286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Не успевают</w:t>
            </w: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F12B20">
        <w:tc>
          <w:tcPr>
            <w:tcW w:w="6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41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Всего</w:t>
            </w:r>
          </w:p>
        </w:tc>
        <w:tc>
          <w:tcPr>
            <w:tcW w:w="130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0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Из них н/а</w:t>
            </w:r>
          </w:p>
        </w:tc>
      </w:tr>
      <w:tr w:rsidR="00F12B20">
        <w:tc>
          <w:tcPr>
            <w:tcW w:w="6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с отметками «5»</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5</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60</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60</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13</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21,6</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11</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18,3</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6</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A361BB" w:rsidRDefault="00A361BB">
            <w:pPr>
              <w:rPr>
                <w:rFonts w:hAnsi="Times New Roman" w:cs="Times New Roman"/>
                <w:color w:val="000000"/>
                <w:sz w:val="24"/>
                <w:szCs w:val="24"/>
                <w:lang w:val="ru-RU"/>
              </w:rPr>
            </w:pPr>
            <w:r>
              <w:rPr>
                <w:rFonts w:hAnsi="Times New Roman" w:cs="Times New Roman"/>
                <w:color w:val="000000"/>
                <w:sz w:val="24"/>
                <w:szCs w:val="24"/>
                <w:lang w:val="ru-RU"/>
              </w:rPr>
              <w:t>56</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56</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16</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28,5</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A361BB">
            <w:pPr>
              <w:rPr>
                <w:rFonts w:hAnsi="Times New Roman" w:cs="Times New Roman"/>
                <w:color w:val="000000"/>
                <w:sz w:val="24"/>
                <w:szCs w:val="24"/>
              </w:rPr>
            </w:pPr>
            <w:r>
              <w:rPr>
                <w:rFonts w:hAnsi="Times New Roman" w:cs="Times New Roman"/>
                <w:color w:val="000000"/>
                <w:sz w:val="24"/>
                <w:szCs w:val="24"/>
              </w:rPr>
              <w:t>7</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12,5</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7</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58</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58</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18</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31</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7</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12</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8</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42</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42</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13</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30,9</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205DE4" w:rsidRDefault="00205DE4">
            <w:pPr>
              <w:rPr>
                <w:rFonts w:hAnsi="Times New Roman" w:cs="Times New Roman"/>
                <w:color w:val="000000"/>
                <w:sz w:val="24"/>
                <w:szCs w:val="24"/>
                <w:lang w:val="ru-RU"/>
              </w:rPr>
            </w:pPr>
            <w:r>
              <w:rPr>
                <w:rFonts w:hAnsi="Times New Roman" w:cs="Times New Roman"/>
                <w:color w:val="000000"/>
                <w:sz w:val="24"/>
                <w:szCs w:val="24"/>
              </w:rPr>
              <w:t>4,</w:t>
            </w:r>
            <w:r>
              <w:rPr>
                <w:rFonts w:hAnsi="Times New Roman" w:cs="Times New Roman"/>
                <w:color w:val="000000"/>
                <w:sz w:val="24"/>
                <w:szCs w:val="24"/>
                <w:lang w:val="ru-RU"/>
              </w:rPr>
              <w:t>7</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9</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205DE4" w:rsidRDefault="00205DE4">
            <w:pPr>
              <w:rPr>
                <w:rFonts w:hAnsi="Times New Roman" w:cs="Times New Roman"/>
                <w:color w:val="000000"/>
                <w:sz w:val="24"/>
                <w:szCs w:val="24"/>
                <w:lang w:val="ru-RU"/>
              </w:rPr>
            </w:pPr>
            <w:r>
              <w:rPr>
                <w:rFonts w:hAnsi="Times New Roman" w:cs="Times New Roman"/>
                <w:color w:val="000000"/>
                <w:sz w:val="24"/>
                <w:szCs w:val="24"/>
                <w:lang w:val="ru-RU"/>
              </w:rPr>
              <w:t>52</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52</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8</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15,3</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4</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7,7</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Итого</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268</w:t>
            </w:r>
          </w:p>
        </w:tc>
        <w:tc>
          <w:tcPr>
            <w:tcW w:w="8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268</w:t>
            </w:r>
          </w:p>
        </w:tc>
        <w:tc>
          <w:tcPr>
            <w:tcW w:w="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8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68</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25,4</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31</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11,6</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1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bl>
    <w:p w:rsidR="00205DE4" w:rsidRDefault="00B93E2E">
      <w:pPr>
        <w:rPr>
          <w:rFonts w:hAnsi="Times New Roman" w:cs="Times New Roman"/>
          <w:color w:val="000000"/>
          <w:sz w:val="24"/>
          <w:szCs w:val="24"/>
        </w:rPr>
      </w:pPr>
      <w:r>
        <w:rPr>
          <w:rFonts w:hAnsi="Times New Roman" w:cs="Times New Roman"/>
          <w:color w:val="000000"/>
          <w:sz w:val="24"/>
          <w:szCs w:val="24"/>
        </w:rPr>
        <w:t xml:space="preserve">Если сравнить результаты освоения обучающимися программ основного общего образования по показателю «успеваемость» в 2020 году с результатами освоения учащимися программ основного общего образования по показателю «успеваемость» в 2020 году, то можно отметить, что процент учащихся, окончивших на «4» и «5», повысился на 1,7 </w:t>
      </w:r>
    </w:p>
    <w:p w:rsidR="00F12B20" w:rsidRDefault="00B93E2E">
      <w:pPr>
        <w:rPr>
          <w:rFonts w:hAnsi="Times New Roman" w:cs="Times New Roman"/>
          <w:color w:val="000000"/>
          <w:sz w:val="24"/>
          <w:szCs w:val="24"/>
        </w:rPr>
      </w:pPr>
      <w:proofErr w:type="spellStart"/>
      <w:r>
        <w:rPr>
          <w:rFonts w:hAnsi="Times New Roman" w:cs="Times New Roman"/>
          <w:b/>
          <w:bCs/>
          <w:color w:val="000000"/>
          <w:sz w:val="24"/>
          <w:szCs w:val="24"/>
        </w:rPr>
        <w:t>Таблица</w:t>
      </w:r>
      <w:proofErr w:type="spellEnd"/>
      <w:r>
        <w:rPr>
          <w:rFonts w:hAnsi="Times New Roman" w:cs="Times New Roman"/>
          <w:b/>
          <w:bCs/>
          <w:color w:val="000000"/>
          <w:sz w:val="24"/>
          <w:szCs w:val="24"/>
        </w:rPr>
        <w:t xml:space="preserve"> 9. Результаты освоения программ среднего общего образования обучающимися 10-х, 11-х классов по показателю «успеваемость» в 2020 году</w:t>
      </w:r>
    </w:p>
    <w:tbl>
      <w:tblPr>
        <w:tblW w:w="9027" w:type="dxa"/>
        <w:tblCellMar>
          <w:top w:w="15" w:type="dxa"/>
          <w:left w:w="15" w:type="dxa"/>
          <w:bottom w:w="15" w:type="dxa"/>
          <w:right w:w="15" w:type="dxa"/>
        </w:tblCellMar>
        <w:tblLook w:val="0600" w:firstRow="0" w:lastRow="0" w:firstColumn="0" w:lastColumn="0" w:noHBand="1" w:noVBand="1"/>
      </w:tblPr>
      <w:tblGrid>
        <w:gridCol w:w="668"/>
        <w:gridCol w:w="820"/>
        <w:gridCol w:w="952"/>
        <w:gridCol w:w="375"/>
        <w:gridCol w:w="891"/>
        <w:gridCol w:w="412"/>
        <w:gridCol w:w="891"/>
        <w:gridCol w:w="412"/>
        <w:gridCol w:w="952"/>
        <w:gridCol w:w="300"/>
        <w:gridCol w:w="952"/>
        <w:gridCol w:w="300"/>
        <w:gridCol w:w="952"/>
        <w:gridCol w:w="300"/>
      </w:tblGrid>
      <w:tr w:rsidR="00F12B20">
        <w:tc>
          <w:tcPr>
            <w:tcW w:w="6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Классы</w:t>
            </w:r>
          </w:p>
        </w:tc>
        <w:tc>
          <w:tcPr>
            <w:tcW w:w="7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141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130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130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286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Не успевают</w:t>
            </w: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F12B20">
        <w:tc>
          <w:tcPr>
            <w:tcW w:w="6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41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Всего</w:t>
            </w:r>
          </w:p>
        </w:tc>
        <w:tc>
          <w:tcPr>
            <w:tcW w:w="130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0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13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Из них н/а</w:t>
            </w:r>
          </w:p>
        </w:tc>
      </w:tr>
      <w:tr w:rsidR="00F12B20">
        <w:tc>
          <w:tcPr>
            <w:tcW w:w="6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с отметками «5»</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6</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6</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4</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66,6</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0</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11</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25</w:t>
            </w:r>
          </w:p>
        </w:tc>
        <w:tc>
          <w:tcPr>
            <w:tcW w:w="7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25</w:t>
            </w:r>
          </w:p>
        </w:tc>
        <w:tc>
          <w:tcPr>
            <w:tcW w:w="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7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10</w:t>
            </w:r>
          </w:p>
        </w:tc>
        <w:tc>
          <w:tcPr>
            <w:tcW w:w="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205DE4" w:rsidRDefault="00205DE4">
            <w:pPr>
              <w:rPr>
                <w:rFonts w:hAnsi="Times New Roman" w:cs="Times New Roman"/>
                <w:color w:val="000000"/>
                <w:sz w:val="24"/>
                <w:szCs w:val="24"/>
                <w:lang w:val="ru-RU"/>
              </w:rPr>
            </w:pPr>
            <w:r>
              <w:rPr>
                <w:rFonts w:hAnsi="Times New Roman" w:cs="Times New Roman"/>
                <w:color w:val="000000"/>
                <w:sz w:val="24"/>
                <w:szCs w:val="24"/>
                <w:lang w:val="ru-RU"/>
              </w:rPr>
              <w:t>40</w:t>
            </w:r>
          </w:p>
        </w:tc>
        <w:tc>
          <w:tcPr>
            <w:tcW w:w="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6</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24</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r w:rsidR="00F12B20">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Итого</w:t>
            </w:r>
          </w:p>
        </w:tc>
        <w:tc>
          <w:tcPr>
            <w:tcW w:w="7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31</w:t>
            </w:r>
          </w:p>
        </w:tc>
        <w:tc>
          <w:tcPr>
            <w:tcW w:w="8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31</w:t>
            </w:r>
          </w:p>
        </w:tc>
        <w:tc>
          <w:tcPr>
            <w:tcW w:w="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100</w:t>
            </w:r>
          </w:p>
        </w:tc>
        <w:tc>
          <w:tcPr>
            <w:tcW w:w="8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14</w:t>
            </w:r>
          </w:p>
        </w:tc>
        <w:tc>
          <w:tcPr>
            <w:tcW w:w="3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45,2</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6</w:t>
            </w:r>
          </w:p>
        </w:tc>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19,4</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1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c>
          <w:tcPr>
            <w:tcW w:w="3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0</w:t>
            </w:r>
          </w:p>
        </w:tc>
      </w:tr>
    </w:tbl>
    <w:p w:rsidR="00F12B20" w:rsidRDefault="00B93E2E">
      <w:pPr>
        <w:rPr>
          <w:rFonts w:hAnsi="Times New Roman" w:cs="Times New Roman"/>
          <w:color w:val="000000"/>
          <w:sz w:val="24"/>
          <w:szCs w:val="24"/>
        </w:rPr>
      </w:pPr>
      <w:r>
        <w:rPr>
          <w:rFonts w:hAnsi="Times New Roman" w:cs="Times New Roman"/>
          <w:color w:val="000000"/>
          <w:sz w:val="24"/>
          <w:szCs w:val="24"/>
        </w:rPr>
        <w:t xml:space="preserve">Результаты освоения учащимися программ среднего общего образования по показателю «успеваемость» в 2020 </w:t>
      </w:r>
      <w:proofErr w:type="spellStart"/>
      <w:r>
        <w:rPr>
          <w:rFonts w:hAnsi="Times New Roman" w:cs="Times New Roman"/>
          <w:color w:val="000000"/>
          <w:sz w:val="24"/>
          <w:szCs w:val="24"/>
        </w:rPr>
        <w:t>учебном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выросли</w:t>
      </w:r>
      <w:proofErr w:type="spellEnd"/>
      <w:r>
        <w:rPr>
          <w:rFonts w:hAnsi="Times New Roman" w:cs="Times New Roman"/>
          <w:color w:val="000000"/>
          <w:sz w:val="24"/>
          <w:szCs w:val="24"/>
        </w:rPr>
        <w:t xml:space="preserve"> на</w:t>
      </w:r>
      <w:r w:rsidR="00205DE4">
        <w:rPr>
          <w:rFonts w:hAnsi="Times New Roman" w:cs="Times New Roman"/>
          <w:color w:val="000000"/>
          <w:sz w:val="24"/>
          <w:szCs w:val="24"/>
        </w:rPr>
        <w:t xml:space="preserve"> 13,5%</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Результаты ГИА</w:t>
      </w:r>
    </w:p>
    <w:p w:rsidR="00F12B20" w:rsidRDefault="00B93E2E">
      <w:pPr>
        <w:rPr>
          <w:rFonts w:hAnsi="Times New Roman" w:cs="Times New Roman"/>
          <w:color w:val="000000"/>
          <w:sz w:val="24"/>
          <w:szCs w:val="24"/>
        </w:rPr>
      </w:pPr>
      <w:r>
        <w:rPr>
          <w:rFonts w:hAnsi="Times New Roman" w:cs="Times New Roman"/>
          <w:color w:val="000000"/>
          <w:sz w:val="24"/>
          <w:szCs w:val="24"/>
        </w:rPr>
        <w:t>Особенности проведения ГИА в 2020 году были обусловлены мероприятиями, направленными на обеспечение санитарно-эпидемиологического благополучия населения и предотвращение распространения новой коронавирусной инфекции (COVID-19).</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10. Общая численность выпускников 2019–2020 учебного года</w:t>
      </w:r>
    </w:p>
    <w:tbl>
      <w:tblPr>
        <w:tblW w:w="0" w:type="auto"/>
        <w:tblCellMar>
          <w:top w:w="15" w:type="dxa"/>
          <w:left w:w="15" w:type="dxa"/>
          <w:bottom w:w="15" w:type="dxa"/>
          <w:right w:w="15" w:type="dxa"/>
        </w:tblCellMar>
        <w:tblLook w:val="0600" w:firstRow="0" w:lastRow="0" w:firstColumn="0" w:lastColumn="0" w:noHBand="1" w:noVBand="1"/>
      </w:tblPr>
      <w:tblGrid>
        <w:gridCol w:w="3005"/>
        <w:gridCol w:w="3005"/>
        <w:gridCol w:w="3005"/>
      </w:tblGrid>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9-е классы</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11-е классы</w:t>
            </w:r>
          </w:p>
        </w:tc>
      </w:tr>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Общее количество выпускников</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205DE4" w:rsidRDefault="00205DE4">
            <w:pPr>
              <w:jc w:val="center"/>
              <w:rPr>
                <w:rFonts w:hAnsi="Times New Roman" w:cs="Times New Roman"/>
                <w:color w:val="000000"/>
                <w:sz w:val="24"/>
                <w:szCs w:val="24"/>
                <w:lang w:val="ru-RU"/>
              </w:rPr>
            </w:pPr>
            <w:r>
              <w:rPr>
                <w:rFonts w:hAnsi="Times New Roman" w:cs="Times New Roman"/>
                <w:color w:val="000000"/>
                <w:sz w:val="24"/>
                <w:szCs w:val="24"/>
                <w:lang w:val="ru-RU"/>
              </w:rPr>
              <w:t>52</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25</w:t>
            </w:r>
          </w:p>
        </w:tc>
      </w:tr>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обучающихся на семейном образовании</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r>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обучающихся с ОВЗ</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r>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обучающихся, получивших «зачет» за итоговое собеседование/ сочинение</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52</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25</w:t>
            </w:r>
          </w:p>
        </w:tc>
      </w:tr>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обучающихся, не допущенных к ГИА</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r>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Количество обучающихся, получивших аттестат</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52</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25</w:t>
            </w:r>
          </w:p>
        </w:tc>
      </w:tr>
      <w:tr w:rsidR="00F12B20">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 xml:space="preserve">Количество обучающихся, проходивших процедуру </w:t>
            </w:r>
            <w:r>
              <w:rPr>
                <w:rFonts w:hAnsi="Times New Roman" w:cs="Times New Roman"/>
                <w:color w:val="000000"/>
                <w:sz w:val="24"/>
                <w:szCs w:val="24"/>
              </w:rPr>
              <w:lastRenderedPageBreak/>
              <w:t>ГИА</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lastRenderedPageBreak/>
              <w:t>0</w:t>
            </w:r>
          </w:p>
        </w:tc>
        <w:tc>
          <w:tcPr>
            <w:tcW w:w="3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25</w:t>
            </w:r>
          </w:p>
        </w:tc>
      </w:tr>
    </w:tbl>
    <w:p w:rsidR="00F12B20" w:rsidRDefault="00B93E2E">
      <w:pPr>
        <w:rPr>
          <w:rFonts w:hAnsi="Times New Roman" w:cs="Times New Roman"/>
          <w:color w:val="000000"/>
          <w:sz w:val="24"/>
          <w:szCs w:val="24"/>
        </w:rPr>
      </w:pPr>
      <w:r>
        <w:rPr>
          <w:rFonts w:hAnsi="Times New Roman" w:cs="Times New Roman"/>
          <w:color w:val="000000"/>
          <w:sz w:val="24"/>
          <w:szCs w:val="24"/>
        </w:rPr>
        <w:lastRenderedPageBreak/>
        <w:t>Выпускники 9-го класса 2020 года – это первые выпускники, получившие образование в соответствии с требованиями ФГОС ООО, утвержденного приказом Минобрнауки от 17.12.2010 № 1897.</w:t>
      </w:r>
    </w:p>
    <w:p w:rsidR="00F12B20" w:rsidRDefault="00B93E2E">
      <w:pPr>
        <w:rPr>
          <w:rFonts w:hAnsi="Times New Roman" w:cs="Times New Roman"/>
          <w:color w:val="000000"/>
          <w:sz w:val="24"/>
          <w:szCs w:val="24"/>
        </w:rPr>
      </w:pPr>
      <w:r>
        <w:rPr>
          <w:rFonts w:hAnsi="Times New Roman" w:cs="Times New Roman"/>
          <w:color w:val="000000"/>
          <w:sz w:val="24"/>
          <w:szCs w:val="24"/>
        </w:rPr>
        <w:t>Государственная итоговая аттестация выпускников 11-го класса в формате ЕГЭ проводилась в соответствии с расписанием ГИА в 2020 году в основной период с 3 по 23 июля.</w:t>
      </w:r>
    </w:p>
    <w:p w:rsidR="00F12B20" w:rsidRDefault="00B93E2E">
      <w:pPr>
        <w:rPr>
          <w:rFonts w:hAnsi="Times New Roman" w:cs="Times New Roman"/>
          <w:color w:val="000000"/>
          <w:sz w:val="24"/>
          <w:szCs w:val="24"/>
        </w:rPr>
      </w:pPr>
      <w:proofErr w:type="spellStart"/>
      <w:r>
        <w:rPr>
          <w:rFonts w:hAnsi="Times New Roman" w:cs="Times New Roman"/>
          <w:b/>
          <w:bCs/>
          <w:color w:val="000000"/>
          <w:sz w:val="24"/>
          <w:szCs w:val="24"/>
        </w:rPr>
        <w:t>Таблица</w:t>
      </w:r>
      <w:proofErr w:type="spellEnd"/>
      <w:r>
        <w:rPr>
          <w:rFonts w:hAnsi="Times New Roman" w:cs="Times New Roman"/>
          <w:b/>
          <w:bCs/>
          <w:color w:val="000000"/>
          <w:sz w:val="24"/>
          <w:szCs w:val="24"/>
        </w:rPr>
        <w:t xml:space="preserve"> 12. Количество обучающихся в 11-м классах по профилям</w:t>
      </w:r>
    </w:p>
    <w:tbl>
      <w:tblPr>
        <w:tblW w:w="9027" w:type="dxa"/>
        <w:tblCellMar>
          <w:top w:w="15" w:type="dxa"/>
          <w:left w:w="15" w:type="dxa"/>
          <w:bottom w:w="15" w:type="dxa"/>
          <w:right w:w="15" w:type="dxa"/>
        </w:tblCellMar>
        <w:tblLook w:val="0600" w:firstRow="0" w:lastRow="0" w:firstColumn="0" w:lastColumn="0" w:noHBand="1" w:noVBand="1"/>
      </w:tblPr>
      <w:tblGrid>
        <w:gridCol w:w="1117"/>
        <w:gridCol w:w="2369"/>
        <w:gridCol w:w="2172"/>
        <w:gridCol w:w="3369"/>
      </w:tblGrid>
      <w:tr w:rsidR="00F12B20" w:rsidTr="00205DE4">
        <w:tc>
          <w:tcPr>
            <w:tcW w:w="11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Класс</w:t>
            </w:r>
          </w:p>
        </w:tc>
        <w:tc>
          <w:tcPr>
            <w:tcW w:w="2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Профиль</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Кол-во человек</w:t>
            </w:r>
          </w:p>
        </w:tc>
        <w:tc>
          <w:tcPr>
            <w:tcW w:w="3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Классный руководитель</w:t>
            </w:r>
          </w:p>
        </w:tc>
      </w:tr>
      <w:tr w:rsidR="00F12B20" w:rsidTr="00205DE4">
        <w:tc>
          <w:tcPr>
            <w:tcW w:w="11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10</w:t>
            </w:r>
            <w:r w:rsidR="00B93E2E">
              <w:rPr>
                <w:rFonts w:hAnsi="Times New Roman" w:cs="Times New Roman"/>
                <w:color w:val="000000"/>
                <w:sz w:val="24"/>
                <w:szCs w:val="24"/>
              </w:rPr>
              <w:t xml:space="preserve"> </w:t>
            </w:r>
            <w:r>
              <w:rPr>
                <w:rFonts w:hAnsi="Times New Roman" w:cs="Times New Roman"/>
                <w:color w:val="000000"/>
                <w:sz w:val="24"/>
                <w:szCs w:val="24"/>
              </w:rPr>
              <w:t>«П</w:t>
            </w:r>
            <w:r w:rsidR="00B93E2E">
              <w:rPr>
                <w:rFonts w:hAnsi="Times New Roman" w:cs="Times New Roman"/>
                <w:color w:val="000000"/>
                <w:sz w:val="24"/>
                <w:szCs w:val="24"/>
              </w:rPr>
              <w:t>»</w:t>
            </w:r>
          </w:p>
        </w:tc>
        <w:tc>
          <w:tcPr>
            <w:tcW w:w="2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Физико-математический</w:t>
            </w:r>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6</w:t>
            </w:r>
          </w:p>
        </w:tc>
        <w:tc>
          <w:tcPr>
            <w:tcW w:w="3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r>
              <w:rPr>
                <w:rFonts w:hAnsi="Times New Roman" w:cs="Times New Roman"/>
                <w:color w:val="000000"/>
                <w:sz w:val="24"/>
                <w:szCs w:val="24"/>
              </w:rPr>
              <w:t xml:space="preserve">Нурмагомедова Асият </w:t>
            </w:r>
            <w:proofErr w:type="spellStart"/>
            <w:r>
              <w:rPr>
                <w:rFonts w:hAnsi="Times New Roman" w:cs="Times New Roman"/>
                <w:color w:val="000000"/>
                <w:sz w:val="24"/>
                <w:szCs w:val="24"/>
              </w:rPr>
              <w:t>Магомедовна</w:t>
            </w:r>
            <w:proofErr w:type="spellEnd"/>
          </w:p>
        </w:tc>
      </w:tr>
      <w:tr w:rsidR="00F12B20" w:rsidTr="00205DE4">
        <w:tc>
          <w:tcPr>
            <w:tcW w:w="11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 xml:space="preserve">11 </w:t>
            </w:r>
            <w:r w:rsidR="00205DE4">
              <w:rPr>
                <w:rFonts w:hAnsi="Times New Roman" w:cs="Times New Roman"/>
                <w:color w:val="000000"/>
                <w:sz w:val="24"/>
                <w:szCs w:val="24"/>
              </w:rPr>
              <w:t>«П</w:t>
            </w:r>
            <w:r>
              <w:rPr>
                <w:rFonts w:hAnsi="Times New Roman" w:cs="Times New Roman"/>
                <w:color w:val="000000"/>
                <w:sz w:val="24"/>
                <w:szCs w:val="24"/>
              </w:rPr>
              <w:t>»</w:t>
            </w:r>
          </w:p>
        </w:tc>
        <w:tc>
          <w:tcPr>
            <w:tcW w:w="2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proofErr w:type="spellStart"/>
            <w:r>
              <w:rPr>
                <w:rFonts w:hAnsi="Times New Roman" w:cs="Times New Roman"/>
                <w:color w:val="000000"/>
                <w:sz w:val="24"/>
                <w:szCs w:val="24"/>
              </w:rPr>
              <w:t>Физико-математический</w:t>
            </w:r>
            <w:proofErr w:type="spellEnd"/>
          </w:p>
        </w:tc>
        <w:tc>
          <w:tcPr>
            <w:tcW w:w="21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12</w:t>
            </w:r>
          </w:p>
        </w:tc>
        <w:tc>
          <w:tcPr>
            <w:tcW w:w="3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rPr>
                <w:rFonts w:hAnsi="Times New Roman" w:cs="Times New Roman"/>
                <w:color w:val="000000"/>
                <w:sz w:val="24"/>
                <w:szCs w:val="24"/>
              </w:rPr>
            </w:pPr>
            <w:proofErr w:type="spellStart"/>
            <w:r>
              <w:rPr>
                <w:rFonts w:hAnsi="Times New Roman" w:cs="Times New Roman"/>
                <w:color w:val="000000"/>
                <w:sz w:val="24"/>
                <w:szCs w:val="24"/>
              </w:rPr>
              <w:t>Алтухова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Андреевна</w:t>
            </w:r>
            <w:proofErr w:type="spellEnd"/>
          </w:p>
        </w:tc>
      </w:tr>
    </w:tbl>
    <w:p w:rsidR="00F12B20" w:rsidRDefault="00B93E2E">
      <w:pPr>
        <w:rPr>
          <w:rFonts w:hAnsi="Times New Roman" w:cs="Times New Roman"/>
          <w:color w:val="000000"/>
          <w:sz w:val="24"/>
          <w:szCs w:val="24"/>
        </w:rPr>
      </w:pPr>
      <w:proofErr w:type="spellStart"/>
      <w:r>
        <w:rPr>
          <w:rFonts w:hAnsi="Times New Roman" w:cs="Times New Roman"/>
          <w:b/>
          <w:bCs/>
          <w:color w:val="000000"/>
          <w:sz w:val="24"/>
          <w:szCs w:val="24"/>
        </w:rPr>
        <w:t>Таблица</w:t>
      </w:r>
      <w:proofErr w:type="spellEnd"/>
      <w:r>
        <w:rPr>
          <w:rFonts w:hAnsi="Times New Roman" w:cs="Times New Roman"/>
          <w:b/>
          <w:bCs/>
          <w:color w:val="000000"/>
          <w:sz w:val="24"/>
          <w:szCs w:val="24"/>
        </w:rPr>
        <w:t xml:space="preserve"> 13. Выбор предметов для сдачи ЕГЭ</w:t>
      </w:r>
    </w:p>
    <w:tbl>
      <w:tblPr>
        <w:tblW w:w="9027" w:type="dxa"/>
        <w:tblCellMar>
          <w:top w:w="15" w:type="dxa"/>
          <w:left w:w="15" w:type="dxa"/>
          <w:bottom w:w="15" w:type="dxa"/>
          <w:right w:w="15" w:type="dxa"/>
        </w:tblCellMar>
        <w:tblLook w:val="0600" w:firstRow="0" w:lastRow="0" w:firstColumn="0" w:lastColumn="0" w:noHBand="1" w:noVBand="1"/>
      </w:tblPr>
      <w:tblGrid>
        <w:gridCol w:w="2978"/>
        <w:gridCol w:w="1540"/>
        <w:gridCol w:w="1457"/>
        <w:gridCol w:w="1462"/>
        <w:gridCol w:w="1590"/>
      </w:tblGrid>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Учебные предметы</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11 «А»</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11 «</w:t>
            </w:r>
            <w:r w:rsidR="00205DE4">
              <w:rPr>
                <w:rFonts w:hAnsi="Times New Roman" w:cs="Times New Roman"/>
                <w:b/>
                <w:bCs/>
                <w:color w:val="000000"/>
                <w:sz w:val="24"/>
                <w:szCs w:val="24"/>
                <w:lang w:val="ru-RU"/>
              </w:rPr>
              <w:t>П</w:t>
            </w:r>
            <w:r>
              <w:rPr>
                <w:rFonts w:hAnsi="Times New Roman" w:cs="Times New Roman"/>
                <w:b/>
                <w:bCs/>
                <w:color w:val="000000"/>
                <w:sz w:val="24"/>
                <w:szCs w:val="24"/>
              </w:rPr>
              <w:t>»</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 от общего количества</w:t>
            </w:r>
          </w:p>
        </w:tc>
      </w:tr>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Русский язык</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13</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205DE4">
            <w:pPr>
              <w:jc w:val="center"/>
              <w:rPr>
                <w:rFonts w:hAnsi="Times New Roman" w:cs="Times New Roman"/>
                <w:color w:val="000000"/>
                <w:sz w:val="24"/>
                <w:szCs w:val="24"/>
              </w:rPr>
            </w:pPr>
            <w:r>
              <w:rPr>
                <w:rFonts w:hAnsi="Times New Roman" w:cs="Times New Roman"/>
                <w:color w:val="000000"/>
                <w:sz w:val="24"/>
                <w:szCs w:val="24"/>
              </w:rPr>
              <w:t>1</w:t>
            </w:r>
            <w:r w:rsidR="00B93E2E">
              <w:rPr>
                <w:rFonts w:hAnsi="Times New Roman" w:cs="Times New Roman"/>
                <w:color w:val="000000"/>
                <w:sz w:val="24"/>
                <w:szCs w:val="24"/>
              </w:rPr>
              <w:t>2</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Физика</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3</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1</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Математика (профиль)</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15</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10</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Химия</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1</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Биология</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5</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История</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6</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r w:rsidR="00F12B20" w:rsidTr="00205DE4">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Обществознание</w:t>
            </w:r>
          </w:p>
        </w:tc>
        <w:tc>
          <w:tcPr>
            <w:tcW w:w="1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1</w:t>
            </w:r>
          </w:p>
        </w:tc>
        <w:tc>
          <w:tcPr>
            <w:tcW w:w="1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6</w:t>
            </w:r>
          </w:p>
        </w:tc>
        <w:tc>
          <w:tcPr>
            <w:tcW w:w="14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bl>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 xml:space="preserve">О </w:t>
      </w:r>
      <w:proofErr w:type="spellStart"/>
      <w:r>
        <w:rPr>
          <w:rFonts w:hAnsi="Times New Roman" w:cs="Times New Roman"/>
          <w:b/>
          <w:bCs/>
          <w:color w:val="000000"/>
          <w:sz w:val="24"/>
          <w:szCs w:val="24"/>
        </w:rPr>
        <w:t>количестве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претендентов</w:t>
      </w:r>
      <w:proofErr w:type="spellEnd"/>
      <w:r>
        <w:rPr>
          <w:rFonts w:hAnsi="Times New Roman" w:cs="Times New Roman"/>
          <w:b/>
          <w:bCs/>
          <w:color w:val="000000"/>
          <w:sz w:val="24"/>
          <w:szCs w:val="24"/>
        </w:rPr>
        <w:t xml:space="preserve"> на </w:t>
      </w:r>
      <w:proofErr w:type="spellStart"/>
      <w:r>
        <w:rPr>
          <w:rFonts w:hAnsi="Times New Roman" w:cs="Times New Roman"/>
          <w:b/>
          <w:bCs/>
          <w:color w:val="000000"/>
          <w:sz w:val="24"/>
          <w:szCs w:val="24"/>
        </w:rPr>
        <w:t>медаль</w:t>
      </w:r>
      <w:proofErr w:type="spellEnd"/>
      <w:r>
        <w:rPr>
          <w:rFonts w:hAnsi="Times New Roman" w:cs="Times New Roman"/>
          <w:b/>
          <w:bCs/>
          <w:color w:val="000000"/>
          <w:sz w:val="24"/>
          <w:szCs w:val="24"/>
        </w:rPr>
        <w:t xml:space="preserve"> «За особые успехи в учении»</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14. Количество медалистов</w:t>
      </w:r>
    </w:p>
    <w:tbl>
      <w:tblPr>
        <w:tblW w:w="0" w:type="auto"/>
        <w:tblCellMar>
          <w:top w:w="15" w:type="dxa"/>
          <w:left w:w="15" w:type="dxa"/>
          <w:bottom w:w="15" w:type="dxa"/>
          <w:right w:w="15" w:type="dxa"/>
        </w:tblCellMar>
        <w:tblLook w:val="0600" w:firstRow="0" w:lastRow="0" w:firstColumn="0" w:lastColumn="0" w:noHBand="1" w:noVBand="1"/>
      </w:tblPr>
      <w:tblGrid>
        <w:gridCol w:w="1504"/>
        <w:gridCol w:w="1534"/>
        <w:gridCol w:w="1534"/>
        <w:gridCol w:w="1534"/>
        <w:gridCol w:w="1534"/>
        <w:gridCol w:w="1537"/>
      </w:tblGrid>
      <w:tr w:rsidR="00F12B20">
        <w:tc>
          <w:tcPr>
            <w:tcW w:w="954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ЗОЛОТО</w:t>
            </w:r>
          </w:p>
        </w:tc>
      </w:tr>
      <w:tr w:rsidR="00F12B20">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2015</w:t>
            </w: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2016</w:t>
            </w: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2017</w:t>
            </w: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2018</w:t>
            </w: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2019</w:t>
            </w: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2020</w:t>
            </w:r>
          </w:p>
        </w:tc>
      </w:tr>
      <w:tr w:rsidR="00F12B20">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1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CC2AC3">
            <w:pPr>
              <w:jc w:val="center"/>
              <w:rPr>
                <w:rFonts w:hAnsi="Times New Roman" w:cs="Times New Roman"/>
                <w:color w:val="000000"/>
                <w:sz w:val="24"/>
                <w:szCs w:val="24"/>
              </w:rPr>
            </w:pPr>
            <w:r>
              <w:rPr>
                <w:rFonts w:hAnsi="Times New Roman" w:cs="Times New Roman"/>
                <w:b/>
                <w:bCs/>
                <w:color w:val="000000"/>
                <w:sz w:val="24"/>
                <w:szCs w:val="24"/>
              </w:rPr>
              <w:t>4</w:t>
            </w:r>
          </w:p>
        </w:tc>
      </w:tr>
    </w:tbl>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15. Получили медаль «За особые успехи в учении» в 2019–2020 учебном году</w:t>
      </w:r>
    </w:p>
    <w:tbl>
      <w:tblPr>
        <w:tblW w:w="9027" w:type="dxa"/>
        <w:tblCellMar>
          <w:top w:w="15" w:type="dxa"/>
          <w:left w:w="15" w:type="dxa"/>
          <w:bottom w:w="15" w:type="dxa"/>
          <w:right w:w="15" w:type="dxa"/>
        </w:tblCellMar>
        <w:tblLook w:val="0600" w:firstRow="0" w:lastRow="0" w:firstColumn="0" w:lastColumn="0" w:noHBand="1" w:noVBand="1"/>
      </w:tblPr>
      <w:tblGrid>
        <w:gridCol w:w="494"/>
        <w:gridCol w:w="4039"/>
        <w:gridCol w:w="2152"/>
        <w:gridCol w:w="2342"/>
      </w:tblGrid>
      <w:tr w:rsidR="00F12B20">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b/>
                <w:bCs/>
                <w:color w:val="000000"/>
                <w:sz w:val="24"/>
                <w:szCs w:val="24"/>
              </w:rPr>
              <w:t>№ п/п</w:t>
            </w:r>
          </w:p>
        </w:tc>
        <w:tc>
          <w:tcPr>
            <w:tcW w:w="4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b/>
                <w:bCs/>
                <w:color w:val="000000"/>
                <w:sz w:val="24"/>
                <w:szCs w:val="24"/>
              </w:rPr>
              <w:t>Ф. И. О. выпускника</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b/>
                <w:bCs/>
                <w:color w:val="000000"/>
                <w:sz w:val="24"/>
                <w:szCs w:val="24"/>
              </w:rPr>
              <w:t>Класс</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b/>
                <w:bCs/>
                <w:color w:val="000000"/>
                <w:sz w:val="24"/>
                <w:szCs w:val="24"/>
              </w:rPr>
              <w:t>Классный руководитель</w:t>
            </w:r>
          </w:p>
        </w:tc>
      </w:tr>
      <w:tr w:rsidR="00F12B20">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lastRenderedPageBreak/>
              <w:t>1</w:t>
            </w:r>
          </w:p>
        </w:tc>
        <w:tc>
          <w:tcPr>
            <w:tcW w:w="4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3541A1">
            <w:r>
              <w:rPr>
                <w:rFonts w:hAnsi="Times New Roman" w:cs="Times New Roman"/>
                <w:color w:val="000000"/>
                <w:sz w:val="24"/>
                <w:szCs w:val="24"/>
              </w:rPr>
              <w:t>Бадиева Асият Азихановна</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11 «А»</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3541A1" w:rsidRDefault="003541A1">
            <w:pPr>
              <w:rPr>
                <w:lang w:val="ru-RU"/>
              </w:rPr>
            </w:pPr>
            <w:r>
              <w:rPr>
                <w:lang w:val="ru-RU"/>
              </w:rPr>
              <w:t>Рамазанова Рабият Залимхановна</w:t>
            </w:r>
          </w:p>
        </w:tc>
      </w:tr>
      <w:tr w:rsidR="00F12B20">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2</w:t>
            </w:r>
          </w:p>
        </w:tc>
        <w:tc>
          <w:tcPr>
            <w:tcW w:w="4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3541A1">
            <w:r>
              <w:rPr>
                <w:rFonts w:hAnsi="Times New Roman" w:cs="Times New Roman"/>
                <w:color w:val="000000"/>
                <w:sz w:val="24"/>
                <w:szCs w:val="24"/>
              </w:rPr>
              <w:t>Бадиева Наида Нуцалхановна</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 xml:space="preserve">11 </w:t>
            </w:r>
            <w:r w:rsidR="003541A1">
              <w:rPr>
                <w:rFonts w:hAnsi="Times New Roman" w:cs="Times New Roman"/>
                <w:color w:val="000000"/>
                <w:sz w:val="24"/>
                <w:szCs w:val="24"/>
              </w:rPr>
              <w:t>«А</w:t>
            </w:r>
            <w:r>
              <w:rPr>
                <w:rFonts w:hAnsi="Times New Roman" w:cs="Times New Roman"/>
                <w:color w:val="000000"/>
                <w:sz w:val="24"/>
                <w:szCs w:val="24"/>
              </w:rPr>
              <w:t>»</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3541A1">
            <w:r>
              <w:rPr>
                <w:lang w:val="ru-RU"/>
              </w:rPr>
              <w:t>Рамазанова Рабият Залимхановна</w:t>
            </w:r>
          </w:p>
        </w:tc>
      </w:tr>
      <w:tr w:rsidR="00F12B20">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3541A1" w:rsidRDefault="003541A1">
            <w:pPr>
              <w:rPr>
                <w:lang w:val="ru-RU"/>
              </w:rPr>
            </w:pPr>
            <w:r>
              <w:rPr>
                <w:rFonts w:hAnsi="Times New Roman" w:cs="Times New Roman"/>
                <w:color w:val="000000"/>
                <w:sz w:val="24"/>
                <w:szCs w:val="24"/>
                <w:lang w:val="ru-RU"/>
              </w:rPr>
              <w:t>3</w:t>
            </w:r>
          </w:p>
        </w:tc>
        <w:tc>
          <w:tcPr>
            <w:tcW w:w="4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3541A1" w:rsidRDefault="003541A1">
            <w:pPr>
              <w:rPr>
                <w:lang w:val="ru-RU"/>
              </w:rPr>
            </w:pPr>
            <w:r>
              <w:rPr>
                <w:lang w:val="ru-RU"/>
              </w:rPr>
              <w:t>Магомедрасулова Эльмира Магомедзагировна</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3541A1" w:rsidRDefault="003541A1">
            <w:pPr>
              <w:rPr>
                <w:lang w:val="ru-RU"/>
              </w:rPr>
            </w:pPr>
            <w:r>
              <w:rPr>
                <w:lang w:val="ru-RU"/>
              </w:rPr>
              <w:t>11 «А»</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3541A1">
            <w:pPr>
              <w:ind w:left="75" w:right="75"/>
              <w:rPr>
                <w:rFonts w:hAnsi="Times New Roman" w:cs="Times New Roman"/>
                <w:color w:val="000000"/>
                <w:sz w:val="24"/>
                <w:szCs w:val="24"/>
              </w:rPr>
            </w:pPr>
            <w:r>
              <w:rPr>
                <w:lang w:val="ru-RU"/>
              </w:rPr>
              <w:t>Рамазанова Рабият Залимхановна</w:t>
            </w:r>
          </w:p>
        </w:tc>
      </w:tr>
      <w:tr w:rsidR="003541A1">
        <w:tc>
          <w:tcPr>
            <w:tcW w:w="4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A1" w:rsidRDefault="003541A1">
            <w:pPr>
              <w:rPr>
                <w:rFonts w:hAnsi="Times New Roman" w:cs="Times New Roman"/>
                <w:color w:val="000000"/>
                <w:sz w:val="24"/>
                <w:szCs w:val="24"/>
                <w:lang w:val="ru-RU"/>
              </w:rPr>
            </w:pPr>
            <w:r>
              <w:rPr>
                <w:rFonts w:hAnsi="Times New Roman" w:cs="Times New Roman"/>
                <w:color w:val="000000"/>
                <w:sz w:val="24"/>
                <w:szCs w:val="24"/>
                <w:lang w:val="ru-RU"/>
              </w:rPr>
              <w:t>4</w:t>
            </w:r>
          </w:p>
        </w:tc>
        <w:tc>
          <w:tcPr>
            <w:tcW w:w="4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A1" w:rsidRDefault="003541A1">
            <w:pPr>
              <w:rPr>
                <w:lang w:val="ru-RU"/>
              </w:rPr>
            </w:pPr>
            <w:r>
              <w:rPr>
                <w:lang w:val="ru-RU"/>
              </w:rPr>
              <w:t xml:space="preserve">Пискунова Диана </w:t>
            </w:r>
            <w:proofErr w:type="spellStart"/>
            <w:r>
              <w:rPr>
                <w:lang w:val="ru-RU"/>
              </w:rPr>
              <w:t>владимиролвна</w:t>
            </w:r>
            <w:proofErr w:type="spellEnd"/>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A1" w:rsidRDefault="003541A1">
            <w:pPr>
              <w:rPr>
                <w:lang w:val="ru-RU"/>
              </w:rPr>
            </w:pPr>
            <w:r>
              <w:rPr>
                <w:lang w:val="ru-RU"/>
              </w:rPr>
              <w:t>11 «П»</w:t>
            </w:r>
          </w:p>
        </w:tc>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1A1" w:rsidRPr="003541A1" w:rsidRDefault="003541A1">
            <w:pPr>
              <w:ind w:left="75" w:right="75"/>
              <w:rPr>
                <w:rFonts w:hAnsi="Times New Roman" w:cs="Times New Roman"/>
                <w:color w:val="000000"/>
                <w:sz w:val="24"/>
                <w:szCs w:val="24"/>
                <w:lang w:val="ru-RU"/>
              </w:rPr>
            </w:pPr>
            <w:r>
              <w:rPr>
                <w:rFonts w:hAnsi="Times New Roman" w:cs="Times New Roman"/>
                <w:color w:val="000000"/>
                <w:sz w:val="24"/>
                <w:szCs w:val="24"/>
                <w:lang w:val="ru-RU"/>
              </w:rPr>
              <w:t>Алтухова Вера Андреевна</w:t>
            </w:r>
          </w:p>
        </w:tc>
      </w:tr>
    </w:tbl>
    <w:p w:rsidR="00F12B20" w:rsidRDefault="00B93E2E">
      <w:pPr>
        <w:jc w:val="center"/>
        <w:rPr>
          <w:rFonts w:hAnsi="Times New Roman" w:cs="Times New Roman"/>
          <w:color w:val="000000"/>
          <w:sz w:val="24"/>
          <w:szCs w:val="24"/>
        </w:rPr>
      </w:pPr>
      <w:proofErr w:type="spellStart"/>
      <w:r>
        <w:rPr>
          <w:rFonts w:hAnsi="Times New Roman" w:cs="Times New Roman"/>
          <w:b/>
          <w:bCs/>
          <w:color w:val="000000"/>
          <w:sz w:val="24"/>
          <w:szCs w:val="24"/>
        </w:rPr>
        <w:t>Об</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итогах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сдачи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обязательных</w:t>
      </w:r>
      <w:proofErr w:type="spellEnd"/>
      <w:r>
        <w:rPr>
          <w:rFonts w:hAnsi="Times New Roman" w:cs="Times New Roman"/>
          <w:b/>
          <w:bCs/>
          <w:color w:val="000000"/>
          <w:sz w:val="24"/>
          <w:szCs w:val="24"/>
        </w:rPr>
        <w:t xml:space="preserve"> экзаменов</w:t>
      </w:r>
    </w:p>
    <w:p w:rsidR="00F12B20" w:rsidRDefault="00B93E2E">
      <w:pPr>
        <w:rPr>
          <w:rFonts w:hAnsi="Times New Roman" w:cs="Times New Roman"/>
          <w:color w:val="000000"/>
          <w:sz w:val="24"/>
          <w:szCs w:val="24"/>
        </w:rPr>
      </w:pPr>
      <w:r>
        <w:rPr>
          <w:rFonts w:hAnsi="Times New Roman" w:cs="Times New Roman"/>
          <w:color w:val="000000"/>
          <w:sz w:val="24"/>
          <w:szCs w:val="24"/>
        </w:rPr>
        <w:t>Профильный уровень по математике. Минимальный порог – 27 баллов</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16. Результаты по математике (профильный уровень)</w:t>
      </w:r>
    </w:p>
    <w:tbl>
      <w:tblPr>
        <w:tblW w:w="0" w:type="auto"/>
        <w:tblCellMar>
          <w:top w:w="15" w:type="dxa"/>
          <w:left w:w="15" w:type="dxa"/>
          <w:bottom w:w="15" w:type="dxa"/>
          <w:right w:w="15" w:type="dxa"/>
        </w:tblCellMar>
        <w:tblLook w:val="0600" w:firstRow="0" w:lastRow="0" w:firstColumn="0" w:lastColumn="0" w:noHBand="1" w:noVBand="1"/>
      </w:tblPr>
      <w:tblGrid>
        <w:gridCol w:w="1657"/>
        <w:gridCol w:w="1715"/>
        <w:gridCol w:w="1750"/>
        <w:gridCol w:w="1542"/>
        <w:gridCol w:w="1332"/>
        <w:gridCol w:w="1181"/>
      </w:tblGrid>
      <w:tr w:rsidR="00F12B20">
        <w:trPr>
          <w:trHeight w:val="5"/>
        </w:trPr>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Класс/Ф. И. О. учителя</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Всего в классе</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Участвовало в ЕГЭ</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Не набрали Min балл (Ф. И.)</w:t>
            </w:r>
          </w:p>
        </w:tc>
        <w:tc>
          <w:tcPr>
            <w:tcW w:w="2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Max балл (Ф. И. – кол-во баллов)</w:t>
            </w:r>
          </w:p>
          <w:p w:rsidR="00F12B20" w:rsidRDefault="00F12B20">
            <w:pPr>
              <w:jc w:val="center"/>
              <w:rPr>
                <w:rFonts w:hAnsi="Times New Roman" w:cs="Times New Roman"/>
                <w:color w:val="000000"/>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Средний тестовый балл</w:t>
            </w:r>
          </w:p>
        </w:tc>
      </w:tr>
      <w:tr w:rsidR="00F12B20">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11 «А»</w:t>
            </w:r>
          </w:p>
          <w:p w:rsidR="00F12B20" w:rsidRPr="00CC2AC3" w:rsidRDefault="00CC2AC3">
            <w:pPr>
              <w:rPr>
                <w:rFonts w:hAnsi="Times New Roman" w:cs="Times New Roman"/>
                <w:color w:val="000000"/>
                <w:sz w:val="24"/>
                <w:szCs w:val="24"/>
                <w:lang w:val="ru-RU"/>
              </w:rPr>
            </w:pPr>
            <w:r>
              <w:rPr>
                <w:rFonts w:hAnsi="Times New Roman" w:cs="Times New Roman"/>
                <w:color w:val="000000"/>
                <w:sz w:val="24"/>
                <w:szCs w:val="24"/>
                <w:lang w:val="ru-RU"/>
              </w:rPr>
              <w:t>Рамазанова Рабият Залимхановна</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996DCD">
            <w:pPr>
              <w:jc w:val="center"/>
              <w:rPr>
                <w:rFonts w:hAnsi="Times New Roman" w:cs="Times New Roman"/>
                <w:color w:val="000000"/>
                <w:sz w:val="24"/>
                <w:szCs w:val="24"/>
              </w:rPr>
            </w:pPr>
            <w:r>
              <w:rPr>
                <w:rFonts w:hAnsi="Times New Roman" w:cs="Times New Roman"/>
                <w:color w:val="000000"/>
                <w:sz w:val="24"/>
                <w:szCs w:val="24"/>
              </w:rPr>
              <w:t>13</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996DCD" w:rsidRDefault="00996DCD">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c>
          <w:tcPr>
            <w:tcW w:w="2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30</w:t>
            </w:r>
          </w:p>
        </w:tc>
      </w:tr>
      <w:tr w:rsidR="00F12B20">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 xml:space="preserve">11 </w:t>
            </w:r>
            <w:r w:rsidR="00996DCD">
              <w:rPr>
                <w:rFonts w:hAnsi="Times New Roman" w:cs="Times New Roman"/>
                <w:b/>
                <w:bCs/>
                <w:color w:val="000000"/>
                <w:sz w:val="24"/>
                <w:szCs w:val="24"/>
              </w:rPr>
              <w:t>«П</w:t>
            </w:r>
            <w:r>
              <w:rPr>
                <w:rFonts w:hAnsi="Times New Roman" w:cs="Times New Roman"/>
                <w:b/>
                <w:bCs/>
                <w:color w:val="000000"/>
                <w:sz w:val="24"/>
                <w:szCs w:val="24"/>
              </w:rPr>
              <w:t>»</w:t>
            </w:r>
          </w:p>
          <w:p w:rsidR="00F12B20" w:rsidRPr="00CC2AC3" w:rsidRDefault="00CC2AC3">
            <w:pPr>
              <w:rPr>
                <w:rFonts w:hAnsi="Times New Roman" w:cs="Times New Roman"/>
                <w:color w:val="000000"/>
                <w:sz w:val="24"/>
                <w:szCs w:val="24"/>
                <w:lang w:val="ru-RU"/>
              </w:rPr>
            </w:pPr>
            <w:r>
              <w:rPr>
                <w:rFonts w:hAnsi="Times New Roman" w:cs="Times New Roman"/>
                <w:color w:val="000000"/>
                <w:sz w:val="24"/>
                <w:szCs w:val="24"/>
                <w:lang w:val="ru-RU"/>
              </w:rPr>
              <w:t>Алтухова Вера Андреевна</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996DCD">
            <w:pPr>
              <w:jc w:val="center"/>
              <w:rPr>
                <w:rFonts w:hAnsi="Times New Roman" w:cs="Times New Roman"/>
                <w:color w:val="000000"/>
                <w:sz w:val="24"/>
                <w:szCs w:val="24"/>
              </w:rPr>
            </w:pPr>
            <w:r>
              <w:rPr>
                <w:rFonts w:hAnsi="Times New Roman" w:cs="Times New Roman"/>
                <w:color w:val="000000"/>
                <w:sz w:val="24"/>
                <w:szCs w:val="24"/>
              </w:rPr>
              <w:t>1</w:t>
            </w:r>
            <w:r w:rsidR="00B93E2E">
              <w:rPr>
                <w:rFonts w:hAnsi="Times New Roman" w:cs="Times New Roman"/>
                <w:color w:val="000000"/>
                <w:sz w:val="24"/>
                <w:szCs w:val="24"/>
              </w:rPr>
              <w:t>2</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996DCD" w:rsidRDefault="00996DCD">
            <w:pPr>
              <w:jc w:val="center"/>
              <w:rPr>
                <w:rFonts w:hAnsi="Times New Roman" w:cs="Times New Roman"/>
                <w:color w:val="000000"/>
                <w:sz w:val="24"/>
                <w:szCs w:val="24"/>
                <w:lang w:val="ru-RU"/>
              </w:rPr>
            </w:pPr>
            <w:r>
              <w:rPr>
                <w:rFonts w:hAnsi="Times New Roman" w:cs="Times New Roman"/>
                <w:color w:val="000000"/>
                <w:sz w:val="24"/>
                <w:szCs w:val="24"/>
                <w:lang w:val="ru-RU"/>
              </w:rPr>
              <w:t>12</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c>
          <w:tcPr>
            <w:tcW w:w="2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31</w:t>
            </w:r>
          </w:p>
        </w:tc>
      </w:tr>
      <w:tr w:rsidR="00F12B20">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&lt;…&gt;</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&lt;…&gt;</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&lt;…&gt;</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ind w:left="75" w:right="75"/>
              <w:rPr>
                <w:rFonts w:hAnsi="Times New Roman" w:cs="Times New Roman"/>
                <w:color w:val="000000"/>
                <w:sz w:val="24"/>
                <w:szCs w:val="24"/>
              </w:rPr>
            </w:pPr>
          </w:p>
        </w:tc>
        <w:tc>
          <w:tcPr>
            <w:tcW w:w="2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&lt;…&gt;</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r>
              <w:rPr>
                <w:rFonts w:hAnsi="Times New Roman" w:cs="Times New Roman"/>
                <w:color w:val="000000"/>
                <w:sz w:val="24"/>
                <w:szCs w:val="24"/>
              </w:rPr>
              <w:t>&lt;…&gt;</w:t>
            </w:r>
          </w:p>
        </w:tc>
      </w:tr>
      <w:tr w:rsidR="00F12B20">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color w:val="000000"/>
                <w:sz w:val="24"/>
                <w:szCs w:val="24"/>
              </w:rPr>
              <w:t>Итого по Школе:</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2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&lt;…&gt;</w:t>
            </w:r>
          </w:p>
        </w:tc>
      </w:tr>
    </w:tbl>
    <w:p w:rsidR="00F12B20" w:rsidRDefault="00B93E2E">
      <w:pPr>
        <w:rPr>
          <w:rFonts w:hAnsi="Times New Roman" w:cs="Times New Roman"/>
          <w:color w:val="000000"/>
          <w:sz w:val="24"/>
          <w:szCs w:val="24"/>
        </w:rPr>
      </w:pPr>
      <w:r>
        <w:rPr>
          <w:rFonts w:hAnsi="Times New Roman" w:cs="Times New Roman"/>
          <w:color w:val="000000"/>
          <w:sz w:val="24"/>
          <w:szCs w:val="24"/>
        </w:rPr>
        <w:t>Русский язык. Проходной балл – 36 баллов</w:t>
      </w:r>
    </w:p>
    <w:p w:rsidR="00F12B20" w:rsidRDefault="00B93E2E">
      <w:pPr>
        <w:rPr>
          <w:rFonts w:hAnsi="Times New Roman" w:cs="Times New Roman"/>
          <w:color w:val="000000"/>
          <w:sz w:val="24"/>
          <w:szCs w:val="24"/>
        </w:rPr>
      </w:pPr>
      <w:r>
        <w:rPr>
          <w:rFonts w:hAnsi="Times New Roman" w:cs="Times New Roman"/>
          <w:b/>
          <w:bCs/>
          <w:color w:val="000000"/>
          <w:sz w:val="24"/>
          <w:szCs w:val="24"/>
        </w:rPr>
        <w:t>Таблица 17. Результаты по русскому языку</w:t>
      </w:r>
    </w:p>
    <w:tbl>
      <w:tblPr>
        <w:tblW w:w="0" w:type="auto"/>
        <w:tblCellMar>
          <w:top w:w="15" w:type="dxa"/>
          <w:left w:w="15" w:type="dxa"/>
          <w:bottom w:w="15" w:type="dxa"/>
          <w:right w:w="15" w:type="dxa"/>
        </w:tblCellMar>
        <w:tblLook w:val="0600" w:firstRow="0" w:lastRow="0" w:firstColumn="0" w:lastColumn="0" w:noHBand="1" w:noVBand="1"/>
      </w:tblPr>
      <w:tblGrid>
        <w:gridCol w:w="1875"/>
        <w:gridCol w:w="921"/>
        <w:gridCol w:w="1560"/>
        <w:gridCol w:w="1201"/>
        <w:gridCol w:w="2416"/>
        <w:gridCol w:w="1204"/>
      </w:tblGrid>
      <w:tr w:rsidR="00F12B20" w:rsidTr="00CC2AC3">
        <w:trPr>
          <w:trHeight w:val="5"/>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Класс/Ф. И. О. учителя</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Всего в классе</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Участвовало в ЕГЭ</w:t>
            </w:r>
          </w:p>
        </w:tc>
        <w:tc>
          <w:tcPr>
            <w:tcW w:w="1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Не набрали Min балл (Ф. И.)</w:t>
            </w: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Max балл (Ф. И. – кол-во баллов)</w:t>
            </w:r>
          </w:p>
          <w:p w:rsidR="00F12B20" w:rsidRDefault="00F12B20">
            <w:pPr>
              <w:jc w:val="center"/>
              <w:rPr>
                <w:rFonts w:hAnsi="Times New Roman" w:cs="Times New Roman"/>
                <w:color w:val="000000"/>
                <w:sz w:val="24"/>
                <w:szCs w:val="24"/>
              </w:rPr>
            </w:pP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Средний тестовый балл</w:t>
            </w:r>
          </w:p>
        </w:tc>
      </w:tr>
      <w:tr w:rsidR="00F12B20" w:rsidTr="00CC2AC3">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t>11 «А»</w:t>
            </w:r>
          </w:p>
          <w:p w:rsidR="00F12B20" w:rsidRPr="00996DCD" w:rsidRDefault="00996DCD">
            <w:pPr>
              <w:rPr>
                <w:rFonts w:hAnsi="Times New Roman" w:cs="Times New Roman"/>
                <w:color w:val="000000"/>
                <w:sz w:val="24"/>
                <w:szCs w:val="24"/>
                <w:lang w:val="ru-RU"/>
              </w:rPr>
            </w:pPr>
            <w:r>
              <w:rPr>
                <w:rFonts w:hAnsi="Times New Roman" w:cs="Times New Roman"/>
                <w:color w:val="000000"/>
                <w:sz w:val="24"/>
                <w:szCs w:val="24"/>
                <w:lang w:val="ru-RU"/>
              </w:rPr>
              <w:t xml:space="preserve">Рамазанова Рабият </w:t>
            </w:r>
            <w:r>
              <w:rPr>
                <w:rFonts w:hAnsi="Times New Roman" w:cs="Times New Roman"/>
                <w:color w:val="000000"/>
                <w:sz w:val="24"/>
                <w:szCs w:val="24"/>
                <w:lang w:val="ru-RU"/>
              </w:rPr>
              <w:lastRenderedPageBreak/>
              <w:t>Залимхановна</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996DCD">
            <w:pPr>
              <w:jc w:val="center"/>
              <w:rPr>
                <w:rFonts w:hAnsi="Times New Roman" w:cs="Times New Roman"/>
                <w:color w:val="000000"/>
                <w:sz w:val="24"/>
                <w:szCs w:val="24"/>
              </w:rPr>
            </w:pPr>
            <w:r>
              <w:rPr>
                <w:rFonts w:hAnsi="Times New Roman" w:cs="Times New Roman"/>
                <w:color w:val="000000"/>
                <w:sz w:val="24"/>
                <w:szCs w:val="24"/>
              </w:rPr>
              <w:lastRenderedPageBreak/>
              <w:t>13</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996DCD">
            <w:pPr>
              <w:jc w:val="center"/>
              <w:rPr>
                <w:rFonts w:hAnsi="Times New Roman" w:cs="Times New Roman"/>
                <w:color w:val="000000"/>
                <w:sz w:val="24"/>
                <w:szCs w:val="24"/>
              </w:rPr>
            </w:pPr>
            <w:r>
              <w:rPr>
                <w:rFonts w:hAnsi="Times New Roman" w:cs="Times New Roman"/>
                <w:color w:val="000000"/>
                <w:sz w:val="24"/>
                <w:szCs w:val="24"/>
              </w:rPr>
              <w:t>5</w:t>
            </w:r>
          </w:p>
        </w:tc>
        <w:tc>
          <w:tcPr>
            <w:tcW w:w="1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996DCD" w:rsidRDefault="00996DCD">
            <w:pPr>
              <w:jc w:val="center"/>
              <w:rPr>
                <w:rFonts w:hAnsi="Times New Roman" w:cs="Times New Roman"/>
                <w:color w:val="000000"/>
                <w:sz w:val="24"/>
                <w:szCs w:val="24"/>
                <w:lang w:val="ru-RU"/>
              </w:rPr>
            </w:pPr>
            <w:r>
              <w:rPr>
                <w:rFonts w:hAnsi="Times New Roman" w:cs="Times New Roman"/>
                <w:color w:val="000000"/>
                <w:sz w:val="24"/>
                <w:szCs w:val="24"/>
                <w:lang w:val="ru-RU"/>
              </w:rPr>
              <w:t>Бадиева Асият</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rsidTr="00CC2AC3">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r>
              <w:rPr>
                <w:rFonts w:hAnsi="Times New Roman" w:cs="Times New Roman"/>
                <w:b/>
                <w:bCs/>
                <w:color w:val="000000"/>
                <w:sz w:val="24"/>
                <w:szCs w:val="24"/>
              </w:rPr>
              <w:lastRenderedPageBreak/>
              <w:t xml:space="preserve">11 </w:t>
            </w:r>
            <w:r w:rsidR="00996DCD">
              <w:rPr>
                <w:rFonts w:hAnsi="Times New Roman" w:cs="Times New Roman"/>
                <w:b/>
                <w:bCs/>
                <w:color w:val="000000"/>
                <w:sz w:val="24"/>
                <w:szCs w:val="24"/>
              </w:rPr>
              <w:t>«П</w:t>
            </w:r>
            <w:r>
              <w:rPr>
                <w:rFonts w:hAnsi="Times New Roman" w:cs="Times New Roman"/>
                <w:b/>
                <w:bCs/>
                <w:color w:val="000000"/>
                <w:sz w:val="24"/>
                <w:szCs w:val="24"/>
              </w:rPr>
              <w:t>»</w:t>
            </w:r>
          </w:p>
          <w:p w:rsidR="00F12B20" w:rsidRPr="00996DCD" w:rsidRDefault="00996DCD">
            <w:pPr>
              <w:rPr>
                <w:rFonts w:hAnsi="Times New Roman" w:cs="Times New Roman"/>
                <w:color w:val="000000"/>
                <w:sz w:val="24"/>
                <w:szCs w:val="24"/>
                <w:lang w:val="ru-RU"/>
              </w:rPr>
            </w:pPr>
            <w:r>
              <w:rPr>
                <w:rFonts w:hAnsi="Times New Roman" w:cs="Times New Roman"/>
                <w:color w:val="000000"/>
                <w:sz w:val="24"/>
                <w:szCs w:val="24"/>
                <w:lang w:val="ru-RU"/>
              </w:rPr>
              <w:t>Алтухова Вера Андреевна</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996DCD">
            <w:pPr>
              <w:jc w:val="center"/>
              <w:rPr>
                <w:rFonts w:hAnsi="Times New Roman" w:cs="Times New Roman"/>
                <w:color w:val="000000"/>
                <w:sz w:val="24"/>
                <w:szCs w:val="24"/>
              </w:rPr>
            </w:pPr>
            <w:r>
              <w:rPr>
                <w:rFonts w:hAnsi="Times New Roman" w:cs="Times New Roman"/>
                <w:color w:val="000000"/>
                <w:sz w:val="24"/>
                <w:szCs w:val="24"/>
              </w:rPr>
              <w:t>1</w:t>
            </w:r>
            <w:r w:rsidR="00B93E2E">
              <w:rPr>
                <w:rFonts w:hAnsi="Times New Roman" w:cs="Times New Roman"/>
                <w:color w:val="000000"/>
                <w:sz w:val="24"/>
                <w:szCs w:val="24"/>
              </w:rPr>
              <w:t>2</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996DCD">
            <w:pPr>
              <w:jc w:val="center"/>
              <w:rPr>
                <w:rFonts w:hAnsi="Times New Roman" w:cs="Times New Roman"/>
                <w:color w:val="000000"/>
                <w:sz w:val="24"/>
                <w:szCs w:val="24"/>
              </w:rPr>
            </w:pPr>
            <w:r>
              <w:rPr>
                <w:rFonts w:hAnsi="Times New Roman" w:cs="Times New Roman"/>
                <w:color w:val="000000"/>
                <w:sz w:val="24"/>
                <w:szCs w:val="24"/>
              </w:rPr>
              <w:t>1</w:t>
            </w:r>
            <w:r w:rsidR="00B93E2E">
              <w:rPr>
                <w:rFonts w:hAnsi="Times New Roman" w:cs="Times New Roman"/>
                <w:color w:val="000000"/>
                <w:sz w:val="24"/>
                <w:szCs w:val="24"/>
              </w:rPr>
              <w:t>2</w:t>
            </w:r>
          </w:p>
        </w:tc>
        <w:tc>
          <w:tcPr>
            <w:tcW w:w="1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jc w:val="center"/>
              <w:rPr>
                <w:rFonts w:hAnsi="Times New Roman" w:cs="Times New Roman"/>
                <w:color w:val="000000"/>
                <w:sz w:val="24"/>
                <w:szCs w:val="24"/>
              </w:rPr>
            </w:pPr>
            <w:r>
              <w:rPr>
                <w:rFonts w:hAnsi="Times New Roman" w:cs="Times New Roman"/>
                <w:color w:val="000000"/>
                <w:sz w:val="24"/>
                <w:szCs w:val="24"/>
              </w:rPr>
              <w:t>0</w:t>
            </w: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996DCD" w:rsidRDefault="00996DCD">
            <w:pPr>
              <w:jc w:val="center"/>
              <w:rPr>
                <w:rFonts w:hAnsi="Times New Roman" w:cs="Times New Roman"/>
                <w:color w:val="000000"/>
                <w:sz w:val="24"/>
                <w:szCs w:val="24"/>
                <w:lang w:val="ru-RU"/>
              </w:rPr>
            </w:pPr>
            <w:r>
              <w:rPr>
                <w:rFonts w:hAnsi="Times New Roman" w:cs="Times New Roman"/>
                <w:color w:val="000000"/>
                <w:sz w:val="24"/>
                <w:szCs w:val="24"/>
                <w:lang w:val="ru-RU"/>
              </w:rPr>
              <w:t>Пискунова Диана</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r w:rsidR="00F12B20" w:rsidTr="00CC2AC3">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r>
              <w:rPr>
                <w:rFonts w:hAnsi="Times New Roman" w:cs="Times New Roman"/>
                <w:color w:val="000000"/>
                <w:sz w:val="24"/>
                <w:szCs w:val="24"/>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CC2AC3" w:rsidRDefault="00CC2AC3" w:rsidP="00CC2AC3">
            <w:pPr>
              <w:rPr>
                <w:rFonts w:hAnsi="Times New Roman" w:cs="Times New Roman"/>
                <w:color w:val="000000"/>
                <w:sz w:val="24"/>
                <w:szCs w:val="24"/>
                <w:lang w:val="ru-RU"/>
              </w:rPr>
            </w:pPr>
            <w:r>
              <w:rPr>
                <w:rFonts w:hAnsi="Times New Roman" w:cs="Times New Roman"/>
                <w:color w:val="000000"/>
                <w:sz w:val="24"/>
                <w:szCs w:val="24"/>
                <w:lang w:val="ru-RU"/>
              </w:rPr>
              <w:t>25</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Pr="00CC2AC3" w:rsidRDefault="00CC2AC3" w:rsidP="00CC2AC3">
            <w:pPr>
              <w:rPr>
                <w:rFonts w:hAnsi="Times New Roman" w:cs="Times New Roman"/>
                <w:color w:val="000000"/>
                <w:sz w:val="24"/>
                <w:szCs w:val="24"/>
                <w:lang w:val="ru-RU"/>
              </w:rPr>
            </w:pPr>
            <w:r>
              <w:rPr>
                <w:rFonts w:hAnsi="Times New Roman" w:cs="Times New Roman"/>
                <w:color w:val="000000"/>
                <w:sz w:val="24"/>
                <w:szCs w:val="24"/>
                <w:lang w:val="ru-RU"/>
              </w:rPr>
              <w:t>17</w:t>
            </w:r>
          </w:p>
        </w:tc>
        <w:tc>
          <w:tcPr>
            <w:tcW w:w="1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rsidP="00CC2AC3">
            <w:pPr>
              <w:rPr>
                <w:rFonts w:hAnsi="Times New Roman" w:cs="Times New Roman"/>
                <w:color w:val="000000"/>
                <w:sz w:val="24"/>
                <w:szCs w:val="24"/>
              </w:rPr>
            </w:pPr>
          </w:p>
        </w:tc>
        <w:tc>
          <w:tcPr>
            <w:tcW w:w="2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CC2AC3">
            <w:pPr>
              <w:jc w:val="center"/>
              <w:rPr>
                <w:rFonts w:hAnsi="Times New Roman" w:cs="Times New Roman"/>
                <w:color w:val="000000"/>
                <w:sz w:val="24"/>
                <w:szCs w:val="24"/>
              </w:rPr>
            </w:pPr>
            <w:r>
              <w:rPr>
                <w:rFonts w:hAnsi="Times New Roman" w:cs="Times New Roman"/>
                <w:color w:val="000000"/>
                <w:sz w:val="24"/>
                <w:szCs w:val="24"/>
              </w:rPr>
              <w:t>2</w:t>
            </w:r>
          </w:p>
        </w:tc>
        <w:tc>
          <w:tcPr>
            <w:tcW w:w="12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2B20" w:rsidRDefault="00F12B20">
            <w:pPr>
              <w:jc w:val="center"/>
              <w:rPr>
                <w:rFonts w:hAnsi="Times New Roman" w:cs="Times New Roman"/>
                <w:color w:val="000000"/>
                <w:sz w:val="24"/>
                <w:szCs w:val="24"/>
              </w:rPr>
            </w:pPr>
          </w:p>
        </w:tc>
      </w:tr>
    </w:tbl>
    <w:p w:rsidR="00F12B20" w:rsidRDefault="00B93E2E">
      <w:pPr>
        <w:rPr>
          <w:rFonts w:hAnsi="Times New Roman" w:cs="Times New Roman"/>
          <w:color w:val="000000"/>
          <w:sz w:val="24"/>
          <w:szCs w:val="24"/>
        </w:rPr>
      </w:pPr>
      <w:r>
        <w:rPr>
          <w:rFonts w:hAnsi="Times New Roman" w:cs="Times New Roman"/>
          <w:color w:val="000000"/>
          <w:sz w:val="24"/>
          <w:szCs w:val="24"/>
        </w:rPr>
        <w:t>Общая успеваемость – 100 процентов, средний балл – 85 процентов, что выше результатов предыдущего года на 3 процента.</w:t>
      </w:r>
    </w:p>
    <w:p w:rsidR="00F12B20" w:rsidRDefault="00B93E2E">
      <w:pPr>
        <w:jc w:val="center"/>
        <w:rPr>
          <w:rFonts w:hAnsi="Times New Roman" w:cs="Times New Roman"/>
          <w:color w:val="000000"/>
          <w:sz w:val="24"/>
          <w:szCs w:val="24"/>
        </w:rPr>
      </w:pPr>
      <w:proofErr w:type="spellStart"/>
      <w:r>
        <w:rPr>
          <w:rFonts w:hAnsi="Times New Roman" w:cs="Times New Roman"/>
          <w:b/>
          <w:bCs/>
          <w:color w:val="000000"/>
          <w:sz w:val="24"/>
          <w:szCs w:val="24"/>
        </w:rPr>
        <w:t>Результаты</w:t>
      </w:r>
      <w:proofErr w:type="spellEnd"/>
      <w:r>
        <w:rPr>
          <w:rFonts w:hAnsi="Times New Roman" w:cs="Times New Roman"/>
          <w:b/>
          <w:bCs/>
          <w:color w:val="000000"/>
          <w:sz w:val="24"/>
          <w:szCs w:val="24"/>
        </w:rPr>
        <w:t xml:space="preserve"> ВПР</w:t>
      </w:r>
    </w:p>
    <w:p w:rsidR="00F12B20" w:rsidRDefault="00B93E2E">
      <w:pPr>
        <w:rPr>
          <w:rFonts w:hAnsi="Times New Roman" w:cs="Times New Roman"/>
          <w:color w:val="000000"/>
          <w:sz w:val="24"/>
          <w:szCs w:val="24"/>
        </w:rPr>
      </w:pPr>
      <w:r>
        <w:rPr>
          <w:rFonts w:hAnsi="Times New Roman" w:cs="Times New Roman"/>
          <w:b/>
          <w:bCs/>
          <w:color w:val="000000"/>
          <w:sz w:val="24"/>
          <w:szCs w:val="24"/>
        </w:rPr>
        <w:t>Весна 2020.</w:t>
      </w:r>
      <w:r>
        <w:rPr>
          <w:rFonts w:hAnsi="Times New Roman" w:cs="Times New Roman"/>
          <w:color w:val="000000"/>
          <w:sz w:val="24"/>
          <w:szCs w:val="24"/>
        </w:rPr>
        <w:t xml:space="preserve"> Всероссийские проверочные работы, проведение которых было запланировано на весну 2020 года, не проводились из-за сложной эпидемиологической ситуации.</w:t>
      </w:r>
    </w:p>
    <w:p w:rsidR="00F12B20" w:rsidRDefault="00B93E2E">
      <w:pPr>
        <w:rPr>
          <w:rFonts w:hAnsi="Times New Roman" w:cs="Times New Roman"/>
          <w:color w:val="000000"/>
          <w:sz w:val="24"/>
          <w:szCs w:val="24"/>
        </w:rPr>
      </w:pPr>
      <w:r>
        <w:rPr>
          <w:rFonts w:hAnsi="Times New Roman" w:cs="Times New Roman"/>
          <w:b/>
          <w:bCs/>
          <w:color w:val="000000"/>
          <w:sz w:val="24"/>
          <w:szCs w:val="24"/>
        </w:rPr>
        <w:t>Осень 2020.</w:t>
      </w:r>
      <w:r>
        <w:rPr>
          <w:rFonts w:hAnsi="Times New Roman" w:cs="Times New Roman"/>
          <w:color w:val="000000"/>
          <w:sz w:val="24"/>
          <w:szCs w:val="24"/>
        </w:rPr>
        <w:t xml:space="preserve"> Всероссийские </w:t>
      </w:r>
      <w:proofErr w:type="spellStart"/>
      <w:r>
        <w:rPr>
          <w:rFonts w:hAnsi="Times New Roman" w:cs="Times New Roman"/>
          <w:color w:val="000000"/>
          <w:sz w:val="24"/>
          <w:szCs w:val="24"/>
        </w:rPr>
        <w:t>проверочные</w:t>
      </w:r>
      <w:proofErr w:type="spellEnd"/>
      <w:r>
        <w:rPr>
          <w:rFonts w:hAnsi="Times New Roman" w:cs="Times New Roman"/>
          <w:color w:val="000000"/>
          <w:sz w:val="24"/>
          <w:szCs w:val="24"/>
        </w:rPr>
        <w:t xml:space="preserve"> </w:t>
      </w:r>
      <w:proofErr w:type="spellStart"/>
      <w:proofErr w:type="gramStart"/>
      <w:r>
        <w:rPr>
          <w:rFonts w:hAnsi="Times New Roman" w:cs="Times New Roman"/>
          <w:color w:val="000000"/>
          <w:sz w:val="24"/>
          <w:szCs w:val="24"/>
        </w:rPr>
        <w:t>работы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были</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проведены</w:t>
      </w:r>
      <w:proofErr w:type="spellEnd"/>
      <w:r w:rsidR="003541A1">
        <w:rPr>
          <w:rFonts w:hAnsi="Times New Roman" w:cs="Times New Roman"/>
          <w:color w:val="000000"/>
          <w:sz w:val="24"/>
          <w:szCs w:val="24"/>
        </w:rPr>
        <w:t>.</w:t>
      </w:r>
      <w:r>
        <w:rPr>
          <w:rFonts w:hAnsi="Times New Roman" w:cs="Times New Roman"/>
          <w:color w:val="000000"/>
          <w:sz w:val="24"/>
          <w:szCs w:val="24"/>
        </w:rPr>
        <w:t xml:space="preserve"> </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Активность и результативность участия в олимпиадах</w:t>
      </w:r>
    </w:p>
    <w:p w:rsidR="00F12B20" w:rsidRDefault="00B93E2E">
      <w:pPr>
        <w:rPr>
          <w:rFonts w:hAnsi="Times New Roman" w:cs="Times New Roman"/>
          <w:color w:val="000000"/>
          <w:sz w:val="24"/>
          <w:szCs w:val="24"/>
        </w:rPr>
      </w:pPr>
      <w:r>
        <w:rPr>
          <w:rFonts w:hAnsi="Times New Roman" w:cs="Times New Roman"/>
          <w:color w:val="000000"/>
          <w:sz w:val="24"/>
          <w:szCs w:val="24"/>
        </w:rPr>
        <w:t>В 2020 году проанализированы результаты участия обучающихся Школы в олимпиадах и конкурсах всероссийского, регионального, муниципального и школьного уровней.</w:t>
      </w:r>
    </w:p>
    <w:p w:rsidR="003541A1" w:rsidRDefault="00B93E2E">
      <w:pPr>
        <w:rPr>
          <w:rFonts w:hAnsi="Times New Roman" w:cs="Times New Roman"/>
          <w:color w:val="000000"/>
          <w:sz w:val="24"/>
          <w:szCs w:val="24"/>
          <w:lang w:val="ru-RU"/>
        </w:rPr>
      </w:pPr>
      <w:r>
        <w:rPr>
          <w:rFonts w:hAnsi="Times New Roman" w:cs="Times New Roman"/>
          <w:b/>
          <w:bCs/>
          <w:color w:val="000000"/>
          <w:sz w:val="24"/>
          <w:szCs w:val="24"/>
        </w:rPr>
        <w:t>Весна 2020 года, ВсОШ.</w:t>
      </w:r>
      <w:r>
        <w:rPr>
          <w:rFonts w:hAnsi="Times New Roman" w:cs="Times New Roman"/>
          <w:color w:val="000000"/>
          <w:sz w:val="24"/>
          <w:szCs w:val="24"/>
        </w:rPr>
        <w:t xml:space="preserve"> На начало введения в Школе дистанционного обучения были проведены школьный, муниципальный и региональный этапы Всероссийской олимпиады школьников. Количественные данные по всем этапам Всероссийской олимпиады школьников в 2019/20 </w:t>
      </w:r>
      <w:proofErr w:type="spellStart"/>
      <w:r>
        <w:rPr>
          <w:rFonts w:hAnsi="Times New Roman" w:cs="Times New Roman"/>
          <w:color w:val="000000"/>
          <w:sz w:val="24"/>
          <w:szCs w:val="24"/>
        </w:rPr>
        <w:t>учебном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году</w:t>
      </w:r>
      <w:proofErr w:type="spellEnd"/>
      <w:r>
        <w:rPr>
          <w:rFonts w:hAnsi="Times New Roman" w:cs="Times New Roman"/>
          <w:color w:val="000000"/>
          <w:sz w:val="24"/>
          <w:szCs w:val="24"/>
        </w:rPr>
        <w:t xml:space="preserve"> </w:t>
      </w:r>
      <w:proofErr w:type="spellStart"/>
      <w:proofErr w:type="gramStart"/>
      <w:r>
        <w:rPr>
          <w:rFonts w:hAnsi="Times New Roman" w:cs="Times New Roman"/>
          <w:color w:val="000000"/>
          <w:sz w:val="24"/>
          <w:szCs w:val="24"/>
        </w:rPr>
        <w:t>показали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высокий</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участия</w:t>
      </w:r>
      <w:proofErr w:type="spellEnd"/>
      <w:r>
        <w:rPr>
          <w:rFonts w:hAnsi="Times New Roman" w:cs="Times New Roman"/>
          <w:color w:val="000000"/>
          <w:sz w:val="24"/>
          <w:szCs w:val="24"/>
        </w:rPr>
        <w:t>.</w:t>
      </w:r>
      <w:r w:rsidR="003541A1">
        <w:rPr>
          <w:rFonts w:hAnsi="Times New Roman" w:cs="Times New Roman"/>
          <w:b/>
          <w:bCs/>
          <w:color w:val="000000"/>
          <w:sz w:val="24"/>
          <w:szCs w:val="24"/>
        </w:rPr>
        <w:t xml:space="preserve"> </w:t>
      </w:r>
      <w:proofErr w:type="spellStart"/>
      <w:r>
        <w:rPr>
          <w:rFonts w:hAnsi="Times New Roman" w:cs="Times New Roman"/>
          <w:b/>
          <w:bCs/>
          <w:color w:val="000000"/>
          <w:sz w:val="24"/>
          <w:szCs w:val="24"/>
        </w:rPr>
        <w:t>Осень</w:t>
      </w:r>
      <w:proofErr w:type="spellEnd"/>
      <w:r>
        <w:rPr>
          <w:rFonts w:hAnsi="Times New Roman" w:cs="Times New Roman"/>
          <w:b/>
          <w:bCs/>
          <w:color w:val="000000"/>
          <w:sz w:val="24"/>
          <w:szCs w:val="24"/>
        </w:rPr>
        <w:t xml:space="preserve"> 2020 </w:t>
      </w:r>
      <w:proofErr w:type="spellStart"/>
      <w:r>
        <w:rPr>
          <w:rFonts w:hAnsi="Times New Roman" w:cs="Times New Roman"/>
          <w:b/>
          <w:bCs/>
          <w:color w:val="000000"/>
          <w:sz w:val="24"/>
          <w:szCs w:val="24"/>
        </w:rPr>
        <w:t>года</w:t>
      </w:r>
      <w:proofErr w:type="spellEnd"/>
      <w:r>
        <w:rPr>
          <w:rFonts w:hAnsi="Times New Roman" w:cs="Times New Roman"/>
          <w:b/>
          <w:bCs/>
          <w:color w:val="000000"/>
          <w:sz w:val="24"/>
          <w:szCs w:val="24"/>
        </w:rPr>
        <w:t xml:space="preserve">, ВсОШ. </w:t>
      </w:r>
      <w:r>
        <w:rPr>
          <w:rFonts w:hAnsi="Times New Roman" w:cs="Times New Roman"/>
          <w:color w:val="000000"/>
          <w:sz w:val="24"/>
          <w:szCs w:val="24"/>
        </w:rPr>
        <w:t xml:space="preserve">В 2020/21 году в рамках ВсОШ прошли школьный и муниципальный этапы. Анализируя результаты двух этапов, можно сделать вывод, что количественные показатели не изменились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сравнению</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прошлым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годом</w:t>
      </w:r>
      <w:proofErr w:type="spellEnd"/>
      <w:r w:rsidR="003541A1">
        <w:rPr>
          <w:rFonts w:hAnsi="Times New Roman" w:cs="Times New Roman"/>
          <w:color w:val="000000"/>
          <w:sz w:val="24"/>
          <w:szCs w:val="24"/>
          <w:lang w:val="ru-RU"/>
        </w:rPr>
        <w:t>.</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В 2020 </w:t>
      </w:r>
      <w:proofErr w:type="spellStart"/>
      <w:r>
        <w:rPr>
          <w:rFonts w:hAnsi="Times New Roman" w:cs="Times New Roman"/>
          <w:color w:val="000000"/>
          <w:sz w:val="24"/>
          <w:szCs w:val="24"/>
        </w:rPr>
        <w:t>году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был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проанализирован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участников дистанционных 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дистанционных конкурсах регионального, всероссийского и международного уровней. Результат – положительная динамика участия в олимпиадах и конкурсах </w:t>
      </w:r>
      <w:proofErr w:type="spellStart"/>
      <w:r>
        <w:rPr>
          <w:rFonts w:hAnsi="Times New Roman" w:cs="Times New Roman"/>
          <w:color w:val="000000"/>
          <w:sz w:val="24"/>
          <w:szCs w:val="24"/>
        </w:rPr>
        <w:t>исключительно</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дистанционном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формате</w:t>
      </w:r>
      <w:proofErr w:type="spellEnd"/>
      <w:r>
        <w:rPr>
          <w:rFonts w:hAnsi="Times New Roman" w:cs="Times New Roman"/>
          <w:color w:val="000000"/>
          <w:sz w:val="24"/>
          <w:szCs w:val="24"/>
        </w:rPr>
        <w:t>.</w:t>
      </w: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VI. ОЦЕНКА ФУНКЦИОНИРОВАНИЯ ВНУТРЕННЕЙ СИСТЕМЫ ОЦЕНКИ КАЧЕСТВА ОБРАЗОВАНИЯ</w:t>
      </w:r>
    </w:p>
    <w:p w:rsidR="00F12B20" w:rsidRDefault="00B93E2E">
      <w:pPr>
        <w:rPr>
          <w:rFonts w:hAnsi="Times New Roman" w:cs="Times New Roman"/>
          <w:color w:val="000000"/>
          <w:sz w:val="24"/>
          <w:szCs w:val="24"/>
        </w:rPr>
      </w:pPr>
      <w:r>
        <w:rPr>
          <w:rFonts w:hAnsi="Times New Roman" w:cs="Times New Roman"/>
          <w:color w:val="000000"/>
          <w:sz w:val="24"/>
          <w:szCs w:val="24"/>
        </w:rPr>
        <w:t>С целью снижения напряженности среди родителей по вопросу дистанта в 2020 году на сайте ОО был организован специальный раздел, обеспечена работа горячей телефонной линии по сбору информации о проблемах в организации и по вопросам качества дистанционного обучения. Была предложена анкета «Удовлетворенность качеством дистанционного обучения в лицее».</w:t>
      </w:r>
    </w:p>
    <w:p w:rsidR="00F12B20" w:rsidRDefault="00B93E2E">
      <w:pPr>
        <w:rPr>
          <w:rFonts w:hAnsi="Times New Roman" w:cs="Times New Roman"/>
          <w:color w:val="000000"/>
          <w:sz w:val="24"/>
          <w:szCs w:val="24"/>
        </w:rPr>
      </w:pPr>
      <w:r>
        <w:rPr>
          <w:rFonts w:hAnsi="Times New Roman" w:cs="Times New Roman"/>
          <w:color w:val="000000"/>
          <w:sz w:val="24"/>
          <w:szCs w:val="24"/>
        </w:rPr>
        <w:t>Результаты анализа анкетирования показывают положительную/отрицательную динамику удовлетворенности родителей по ключевым показателям в сравнении весеннего и осеннего дистанционного периодов.</w:t>
      </w:r>
    </w:p>
    <w:p w:rsidR="00F12B20" w:rsidRDefault="00B93E2E">
      <w:pPr>
        <w:rPr>
          <w:rFonts w:hAnsi="Times New Roman" w:cs="Times New Roman"/>
          <w:color w:val="000000"/>
          <w:sz w:val="24"/>
          <w:szCs w:val="24"/>
        </w:rPr>
      </w:pPr>
      <w:r>
        <w:rPr>
          <w:rFonts w:hAnsi="Times New Roman" w:cs="Times New Roman"/>
          <w:color w:val="000000"/>
          <w:sz w:val="24"/>
          <w:szCs w:val="24"/>
        </w:rPr>
        <w:lastRenderedPageBreak/>
        <w:t>По окончании 2019–2020 учебного года в адрес Школы поступили благодарности от родителей отдельных классов в адрес педагогов, качественно организовавших период дистанционного обучения. Осенью количество обращений родителей по вопросам организации качества дистанционного обучения сократилось. Этому способствовала работа по обеспечению открытости материалов методического и психолого-педагогического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w:t>
      </w:r>
    </w:p>
    <w:p w:rsidR="00F12B20" w:rsidRDefault="00F12B20">
      <w:pPr>
        <w:rPr>
          <w:rFonts w:hAnsi="Times New Roman" w:cs="Times New Roman"/>
          <w:color w:val="000000"/>
          <w:sz w:val="24"/>
          <w:szCs w:val="24"/>
        </w:rPr>
      </w:pP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VII. ОЦЕНКА КАДРОВОГО ОБЕСПЕЧЕНИЯ</w:t>
      </w:r>
    </w:p>
    <w:p w:rsidR="00F12B20" w:rsidRDefault="00B93E2E">
      <w:pPr>
        <w:rPr>
          <w:rFonts w:hAnsi="Times New Roman" w:cs="Times New Roman"/>
          <w:color w:val="000000"/>
          <w:sz w:val="24"/>
          <w:szCs w:val="24"/>
        </w:rPr>
      </w:pPr>
      <w:r>
        <w:rPr>
          <w:rFonts w:hAnsi="Times New Roman" w:cs="Times New Roman"/>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F12B20" w:rsidRDefault="00B93E2E">
      <w:pPr>
        <w:rPr>
          <w:rFonts w:hAnsi="Times New Roman" w:cs="Times New Roman"/>
          <w:color w:val="000000"/>
          <w:sz w:val="24"/>
          <w:szCs w:val="24"/>
        </w:rPr>
      </w:pPr>
      <w:r>
        <w:rPr>
          <w:rFonts w:hAnsi="Times New Roman" w:cs="Times New Roman"/>
          <w:color w:val="000000"/>
          <w:sz w:val="24"/>
          <w:szCs w:val="24"/>
        </w:rPr>
        <w:t>Основные принципы кадровой политики направлены:</w:t>
      </w:r>
    </w:p>
    <w:p w:rsidR="00F12B20" w:rsidRDefault="00B93E2E">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на сохранение, укрепление и развитие кадрового потенциала;</w:t>
      </w:r>
    </w:p>
    <w:p w:rsidR="00F12B20" w:rsidRDefault="00B93E2E">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создание квалифицированного коллектива, способного работать в современных условиях;</w:t>
      </w:r>
    </w:p>
    <w:p w:rsidR="00F12B20" w:rsidRDefault="00B93E2E">
      <w:pPr>
        <w:numPr>
          <w:ilvl w:val="0"/>
          <w:numId w:val="21"/>
        </w:numPr>
        <w:ind w:left="780" w:right="180"/>
        <w:rPr>
          <w:rFonts w:hAnsi="Times New Roman" w:cs="Times New Roman"/>
          <w:color w:val="000000"/>
          <w:sz w:val="24"/>
          <w:szCs w:val="24"/>
        </w:rPr>
      </w:pPr>
      <w:r>
        <w:rPr>
          <w:rFonts w:hAnsi="Times New Roman" w:cs="Times New Roman"/>
          <w:color w:val="000000"/>
          <w:sz w:val="24"/>
          <w:szCs w:val="24"/>
        </w:rPr>
        <w:t>повышение уровня квалификации персонала.</w:t>
      </w:r>
    </w:p>
    <w:p w:rsidR="003541A1" w:rsidRDefault="00B93E2E">
      <w:pPr>
        <w:rPr>
          <w:rFonts w:hAnsi="Times New Roman" w:cs="Times New Roman"/>
          <w:color w:val="000000"/>
          <w:sz w:val="24"/>
          <w:szCs w:val="24"/>
        </w:rPr>
      </w:pPr>
      <w:r>
        <w:rPr>
          <w:rFonts w:hAnsi="Times New Roman" w:cs="Times New Roman"/>
          <w:color w:val="000000"/>
          <w:sz w:val="24"/>
          <w:szCs w:val="24"/>
        </w:rPr>
        <w:t xml:space="preserve">На </w:t>
      </w:r>
      <w:proofErr w:type="spellStart"/>
      <w:r>
        <w:rPr>
          <w:rFonts w:hAnsi="Times New Roman" w:cs="Times New Roman"/>
          <w:color w:val="000000"/>
          <w:sz w:val="24"/>
          <w:szCs w:val="24"/>
        </w:rPr>
        <w:t>период</w:t>
      </w:r>
      <w:proofErr w:type="spellEnd"/>
      <w:r>
        <w:rPr>
          <w:rFonts w:hAnsi="Times New Roman" w:cs="Times New Roman"/>
          <w:color w:val="000000"/>
          <w:sz w:val="24"/>
          <w:szCs w:val="24"/>
        </w:rPr>
        <w:t xml:space="preserve"> самообследования в </w:t>
      </w:r>
      <w:proofErr w:type="spellStart"/>
      <w:r>
        <w:rPr>
          <w:rFonts w:hAnsi="Times New Roman" w:cs="Times New Roman"/>
          <w:color w:val="000000"/>
          <w:sz w:val="24"/>
          <w:szCs w:val="24"/>
        </w:rPr>
        <w:t>Школе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работают</w:t>
      </w:r>
      <w:proofErr w:type="spellEnd"/>
      <w:r w:rsidR="003541A1">
        <w:rPr>
          <w:rFonts w:hAnsi="Times New Roman" w:cs="Times New Roman"/>
          <w:color w:val="000000"/>
          <w:sz w:val="24"/>
          <w:szCs w:val="24"/>
        </w:rPr>
        <w:t xml:space="preserve"> 48</w:t>
      </w:r>
      <w:r>
        <w:rPr>
          <w:rFonts w:hAnsi="Times New Roman" w:cs="Times New Roman"/>
          <w:color w:val="000000"/>
          <w:sz w:val="24"/>
          <w:szCs w:val="24"/>
        </w:rPr>
        <w:t xml:space="preserve"> </w:t>
      </w:r>
      <w:proofErr w:type="spellStart"/>
      <w:r w:rsidR="003541A1">
        <w:rPr>
          <w:rFonts w:hAnsi="Times New Roman" w:cs="Times New Roman"/>
          <w:color w:val="000000"/>
          <w:sz w:val="24"/>
          <w:szCs w:val="24"/>
        </w:rPr>
        <w:t>педагогов</w:t>
      </w:r>
      <w:proofErr w:type="spellEnd"/>
      <w:r>
        <w:rPr>
          <w:rFonts w:hAnsi="Times New Roman" w:cs="Times New Roman"/>
          <w:color w:val="000000"/>
          <w:sz w:val="24"/>
          <w:szCs w:val="24"/>
        </w:rPr>
        <w:t xml:space="preserve">, </w:t>
      </w:r>
      <w:r w:rsidR="003541A1">
        <w:rPr>
          <w:rFonts w:hAnsi="Times New Roman" w:cs="Times New Roman"/>
          <w:color w:val="000000"/>
          <w:sz w:val="24"/>
          <w:szCs w:val="24"/>
        </w:rPr>
        <w:t xml:space="preserve">в </w:t>
      </w:r>
      <w:proofErr w:type="spellStart"/>
      <w:r w:rsidR="003541A1">
        <w:rPr>
          <w:rFonts w:hAnsi="Times New Roman" w:cs="Times New Roman"/>
          <w:color w:val="000000"/>
          <w:sz w:val="24"/>
          <w:szCs w:val="24"/>
        </w:rPr>
        <w:t>том</w:t>
      </w:r>
      <w:proofErr w:type="spellEnd"/>
      <w:r w:rsidR="003541A1">
        <w:rPr>
          <w:rFonts w:hAnsi="Times New Roman" w:cs="Times New Roman"/>
          <w:color w:val="000000"/>
          <w:sz w:val="24"/>
          <w:szCs w:val="24"/>
        </w:rPr>
        <w:t xml:space="preserve"> </w:t>
      </w:r>
      <w:proofErr w:type="spellStart"/>
      <w:proofErr w:type="gramStart"/>
      <w:r w:rsidR="003541A1">
        <w:rPr>
          <w:rFonts w:hAnsi="Times New Roman" w:cs="Times New Roman"/>
          <w:color w:val="000000"/>
          <w:sz w:val="24"/>
          <w:szCs w:val="24"/>
        </w:rPr>
        <w:t>числе</w:t>
      </w:r>
      <w:proofErr w:type="spellEnd"/>
      <w:r w:rsidR="003541A1">
        <w:rPr>
          <w:rFonts w:hAnsi="Times New Roman" w:cs="Times New Roman"/>
          <w:color w:val="000000"/>
          <w:sz w:val="24"/>
          <w:szCs w:val="24"/>
        </w:rPr>
        <w:t xml:space="preserve"> </w:t>
      </w:r>
      <w:r>
        <w:rPr>
          <w:rFonts w:hAnsi="Times New Roman" w:cs="Times New Roman"/>
          <w:color w:val="000000"/>
          <w:sz w:val="24"/>
          <w:szCs w:val="24"/>
        </w:rPr>
        <w:t xml:space="preserve"> –</w:t>
      </w:r>
      <w:proofErr w:type="gramEnd"/>
      <w:r w:rsidR="003541A1">
        <w:rPr>
          <w:rFonts w:hAnsi="Times New Roman" w:cs="Times New Roman"/>
          <w:color w:val="000000"/>
          <w:sz w:val="24"/>
          <w:szCs w:val="24"/>
          <w:lang w:val="ru-RU"/>
        </w:rPr>
        <w:t xml:space="preserve">6 </w:t>
      </w:r>
      <w:r>
        <w:rPr>
          <w:rFonts w:hAnsi="Times New Roman" w:cs="Times New Roman"/>
          <w:color w:val="000000"/>
          <w:sz w:val="24"/>
          <w:szCs w:val="24"/>
        </w:rPr>
        <w:t xml:space="preserve"> </w:t>
      </w:r>
      <w:proofErr w:type="spellStart"/>
      <w:r w:rsidR="003541A1">
        <w:rPr>
          <w:rFonts w:hAnsi="Times New Roman" w:cs="Times New Roman"/>
          <w:color w:val="000000"/>
          <w:sz w:val="24"/>
          <w:szCs w:val="24"/>
        </w:rPr>
        <w:t>внешних</w:t>
      </w:r>
      <w:proofErr w:type="spellEnd"/>
      <w:r w:rsidR="003541A1">
        <w:rPr>
          <w:rFonts w:hAnsi="Times New Roman" w:cs="Times New Roman"/>
          <w:color w:val="000000"/>
          <w:sz w:val="24"/>
          <w:szCs w:val="24"/>
        </w:rPr>
        <w:t xml:space="preserve"> </w:t>
      </w:r>
      <w:proofErr w:type="spellStart"/>
      <w:r w:rsidR="003541A1">
        <w:rPr>
          <w:rFonts w:hAnsi="Times New Roman" w:cs="Times New Roman"/>
          <w:color w:val="000000"/>
          <w:sz w:val="24"/>
          <w:szCs w:val="24"/>
        </w:rPr>
        <w:t>совместителей</w:t>
      </w:r>
      <w:proofErr w:type="spellEnd"/>
      <w:r w:rsidR="003541A1">
        <w:rPr>
          <w:rFonts w:hAnsi="Times New Roman" w:cs="Times New Roman"/>
          <w:color w:val="000000"/>
          <w:sz w:val="24"/>
          <w:szCs w:val="24"/>
          <w:lang w:val="ru-RU"/>
        </w:rPr>
        <w:t>.</w:t>
      </w:r>
      <w:r>
        <w:rPr>
          <w:rFonts w:hAnsi="Times New Roman" w:cs="Times New Roman"/>
          <w:color w:val="000000"/>
          <w:sz w:val="24"/>
          <w:szCs w:val="24"/>
        </w:rPr>
        <w:t xml:space="preserve"> </w:t>
      </w:r>
    </w:p>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Анализ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мероприятий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которые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проведены</w:t>
      </w:r>
      <w:proofErr w:type="spellEnd"/>
      <w:r>
        <w:rPr>
          <w:rFonts w:hAnsi="Times New Roman" w:cs="Times New Roman"/>
          <w:color w:val="000000"/>
          <w:sz w:val="24"/>
          <w:szCs w:val="24"/>
        </w:rPr>
        <w:t xml:space="preserve"> в Школе в 2020 году, по вопросу подготовки педагогов к новой модели аттестации свидетельствует об отсутствии системности в работе по этому направлению. Так, методическое объединение учителей начальной школы один раз в плане работы отразило вопрос о новых подходах к аттестации, а методические объединения учителей иностранных языков и естественно-научного цикла рассмотрели нововведения в общих чертах. Объяснением сложившейся ситуации может служить сохранение действующей модели аттестации до 31.12.2020 и отсутствие утвержденных на федеральном уровне документов, закрепляющих новую.</w:t>
      </w:r>
    </w:p>
    <w:p w:rsidR="00F12B20" w:rsidRDefault="00B93E2E">
      <w:pPr>
        <w:rPr>
          <w:rFonts w:hAnsi="Times New Roman" w:cs="Times New Roman"/>
          <w:color w:val="000000"/>
          <w:sz w:val="24"/>
          <w:szCs w:val="24"/>
        </w:rPr>
      </w:pPr>
      <w:r>
        <w:rPr>
          <w:rFonts w:hAnsi="Times New Roman" w:cs="Times New Roman"/>
          <w:color w:val="000000"/>
          <w:sz w:val="24"/>
          <w:szCs w:val="24"/>
        </w:rPr>
        <w:t>Результаты анализа данных по применению педагогами информационных и дистанционных технологий в образовательной деятельности – урочной, внеурочной и дополнительном образовании – показали, что интенсивность их применения выпала на период перехода в дистанционный режим при распространении коронавирусной инфекции, что является закономерным. Для понимания ситуации в Школе было проведено исследование, результаты которого демонстрируют, что 24 процента педагогов начальной, 32 процента – основной и 28 процентов – средней школы, а также 30 процентов педагогов дополнительного образования считают, что им не хватает компетенций для подготовки к дистанционным занятиям. 18 процентов педагогов начальной, 28 процентов – основной и 24 процента – средней школы, а также 28 процентов педагогов дополнительного образования полагают, что им недостаточно компетенций для применения дистанционных инструментов при реализации программ (см. гистограмму). 65 процентов педагогов отметили, что ранее не практиковали такую форму обучения и у них не было никакого опыта для ее реализации.</w:t>
      </w:r>
    </w:p>
    <w:p w:rsidR="00F12B20" w:rsidRDefault="00B93E2E">
      <w:pPr>
        <w:rPr>
          <w:rFonts w:hAnsi="Times New Roman" w:cs="Times New Roman"/>
          <w:color w:val="000000"/>
          <w:sz w:val="24"/>
          <w:szCs w:val="24"/>
        </w:rPr>
      </w:pPr>
      <w:r>
        <w:rPr>
          <w:rFonts w:hAnsi="Times New Roman" w:cs="Times New Roman"/>
          <w:color w:val="000000"/>
          <w:sz w:val="24"/>
          <w:szCs w:val="24"/>
        </w:rPr>
        <w:lastRenderedPageBreak/>
        <w:t>Анализ данных по совершенствованию ИКТ-компетенций у педагогов Школы в рамках корпоративного обучения, а также в других образовательных организациях свидетельствует об отсутствии системного подхода и требует проработки, в том числе и планирования работы по обучению педагогов.</w:t>
      </w:r>
    </w:p>
    <w:p w:rsidR="00F12B20" w:rsidRDefault="00B93E2E">
      <w:pPr>
        <w:rPr>
          <w:rFonts w:hAnsi="Times New Roman" w:cs="Times New Roman"/>
          <w:color w:val="000000"/>
          <w:sz w:val="24"/>
          <w:szCs w:val="24"/>
        </w:rPr>
      </w:pPr>
      <w:r>
        <w:rPr>
          <w:rFonts w:hAnsi="Times New Roman" w:cs="Times New Roman"/>
          <w:b/>
          <w:bCs/>
          <w:color w:val="000000"/>
          <w:sz w:val="24"/>
          <w:szCs w:val="24"/>
        </w:rPr>
        <w:t xml:space="preserve">Вывод: </w:t>
      </w:r>
      <w:r>
        <w:rPr>
          <w:rFonts w:hAnsi="Times New Roman" w:cs="Times New Roman"/>
          <w:color w:val="000000"/>
          <w:sz w:val="24"/>
          <w:szCs w:val="24"/>
        </w:rPr>
        <w:t>в связи с выявленными проблемами в системе работы с кадрами заместителю директора по УВР необходимо проработать вопрос с руководителями профессиональных объединений, составить план подготовки к аттестации и приступить к его реализации.</w:t>
      </w:r>
    </w:p>
    <w:p w:rsidR="00F12B20" w:rsidRDefault="00F12B20">
      <w:pPr>
        <w:rPr>
          <w:rFonts w:hAnsi="Times New Roman" w:cs="Times New Roman"/>
          <w:color w:val="000000"/>
          <w:sz w:val="24"/>
          <w:szCs w:val="24"/>
        </w:rPr>
      </w:pPr>
    </w:p>
    <w:p w:rsidR="00F12B20" w:rsidRDefault="00F12B20">
      <w:pPr>
        <w:rPr>
          <w:rFonts w:hAnsi="Times New Roman" w:cs="Times New Roman"/>
          <w:color w:val="000000"/>
          <w:sz w:val="24"/>
          <w:szCs w:val="24"/>
        </w:rPr>
      </w:pPr>
    </w:p>
    <w:p w:rsidR="00F12B20" w:rsidRDefault="00B93E2E">
      <w:pPr>
        <w:jc w:val="center"/>
        <w:rPr>
          <w:rFonts w:hAnsi="Times New Roman" w:cs="Times New Roman"/>
          <w:color w:val="000000"/>
          <w:sz w:val="24"/>
          <w:szCs w:val="24"/>
        </w:rPr>
      </w:pPr>
      <w:r>
        <w:rPr>
          <w:rFonts w:hAnsi="Times New Roman" w:cs="Times New Roman"/>
          <w:b/>
          <w:bCs/>
          <w:color w:val="000000"/>
          <w:sz w:val="24"/>
          <w:szCs w:val="24"/>
        </w:rPr>
        <w:t>IX. ОЦЕНКА МАТЕРИАЛЬНО-ТЕХНИЧЕСКОЙ БАЗЫ</w:t>
      </w:r>
    </w:p>
    <w:p w:rsidR="00F12B20" w:rsidRDefault="00B93E2E">
      <w:pPr>
        <w:rPr>
          <w:rFonts w:hAnsi="Times New Roman" w:cs="Times New Roman"/>
          <w:color w:val="000000"/>
          <w:sz w:val="24"/>
          <w:szCs w:val="24"/>
        </w:rPr>
      </w:pPr>
      <w:proofErr w:type="spellStart"/>
      <w:r>
        <w:rPr>
          <w:rFonts w:hAnsi="Times New Roman" w:cs="Times New Roman"/>
          <w:color w:val="000000"/>
          <w:sz w:val="24"/>
          <w:szCs w:val="24"/>
        </w:rPr>
        <w:t>Материально-техническое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позволяет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реализовывать</w:t>
      </w:r>
      <w:proofErr w:type="spellEnd"/>
      <w:r>
        <w:rPr>
          <w:rFonts w:hAnsi="Times New Roman" w:cs="Times New Roman"/>
          <w:color w:val="000000"/>
          <w:sz w:val="24"/>
          <w:szCs w:val="24"/>
        </w:rPr>
        <w:t xml:space="preserve"> в </w:t>
      </w:r>
      <w:proofErr w:type="spellStart"/>
      <w:r w:rsidR="003541A1">
        <w:rPr>
          <w:rFonts w:hAnsi="Times New Roman" w:cs="Times New Roman"/>
          <w:color w:val="000000"/>
          <w:sz w:val="24"/>
          <w:szCs w:val="24"/>
        </w:rPr>
        <w:t>достаточной</w:t>
      </w:r>
      <w:proofErr w:type="spellEnd"/>
      <w:r w:rsidR="003541A1">
        <w:rPr>
          <w:rFonts w:hAnsi="Times New Roman" w:cs="Times New Roman"/>
          <w:color w:val="000000"/>
          <w:sz w:val="24"/>
          <w:szCs w:val="24"/>
        </w:rPr>
        <w:t xml:space="preserve"> </w:t>
      </w:r>
      <w:proofErr w:type="spellStart"/>
      <w:r>
        <w:rPr>
          <w:rFonts w:hAnsi="Times New Roman" w:cs="Times New Roman"/>
          <w:color w:val="000000"/>
          <w:sz w:val="24"/>
          <w:szCs w:val="24"/>
        </w:rPr>
        <w:t>мере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оборудованы</w:t>
      </w:r>
      <w:proofErr w:type="spellEnd"/>
      <w:r w:rsidR="00996DCD">
        <w:rPr>
          <w:rFonts w:hAnsi="Times New Roman" w:cs="Times New Roman"/>
          <w:color w:val="000000"/>
          <w:sz w:val="24"/>
          <w:szCs w:val="24"/>
        </w:rPr>
        <w:t xml:space="preserve"> 9</w:t>
      </w:r>
      <w:r>
        <w:rPr>
          <w:rFonts w:hAnsi="Times New Roman" w:cs="Times New Roman"/>
          <w:color w:val="000000"/>
          <w:sz w:val="24"/>
          <w:szCs w:val="24"/>
        </w:rPr>
        <w:t xml:space="preserve"> </w:t>
      </w:r>
      <w:proofErr w:type="spellStart"/>
      <w:r>
        <w:rPr>
          <w:rFonts w:hAnsi="Times New Roman" w:cs="Times New Roman"/>
          <w:color w:val="000000"/>
          <w:sz w:val="24"/>
          <w:szCs w:val="24"/>
        </w:rPr>
        <w:t>учебных</w:t>
      </w:r>
      <w:proofErr w:type="spellEnd"/>
      <w:r>
        <w:rPr>
          <w:rFonts w:hAnsi="Times New Roman" w:cs="Times New Roman"/>
          <w:color w:val="000000"/>
          <w:sz w:val="24"/>
          <w:szCs w:val="24"/>
        </w:rPr>
        <w:t xml:space="preserve"> </w:t>
      </w:r>
      <w:proofErr w:type="spellStart"/>
      <w:proofErr w:type="gramStart"/>
      <w:r w:rsidR="00996DCD">
        <w:rPr>
          <w:rFonts w:hAnsi="Times New Roman" w:cs="Times New Roman"/>
          <w:color w:val="000000"/>
          <w:sz w:val="24"/>
          <w:szCs w:val="24"/>
        </w:rPr>
        <w:t>кабинетов</w:t>
      </w:r>
      <w:proofErr w:type="spellEnd"/>
      <w:r w:rsidR="00996DCD">
        <w:rPr>
          <w:rFonts w:hAnsi="Times New Roman" w:cs="Times New Roman"/>
          <w:color w:val="000000"/>
          <w:sz w:val="24"/>
          <w:szCs w:val="24"/>
        </w:rPr>
        <w:t xml:space="preserve"> </w:t>
      </w:r>
      <w:r>
        <w:rPr>
          <w:rFonts w:hAnsi="Times New Roman" w:cs="Times New Roman"/>
          <w:color w:val="000000"/>
          <w:sz w:val="24"/>
          <w:szCs w:val="24"/>
        </w:rPr>
        <w:t xml:space="preserve"> </w:t>
      </w:r>
      <w:proofErr w:type="spellStart"/>
      <w:r>
        <w:rPr>
          <w:rFonts w:hAnsi="Times New Roman" w:cs="Times New Roman"/>
          <w:color w:val="000000"/>
          <w:sz w:val="24"/>
          <w:szCs w:val="24"/>
        </w:rPr>
        <w:t>современной</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мультимедийной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техникой</w:t>
      </w:r>
      <w:proofErr w:type="spellEnd"/>
      <w:r w:rsidR="00996DCD">
        <w:rPr>
          <w:rFonts w:hAnsi="Times New Roman" w:cs="Times New Roman"/>
          <w:color w:val="000000"/>
          <w:sz w:val="24"/>
          <w:szCs w:val="24"/>
        </w:rPr>
        <w:t>.</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Школе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кабинет</w:t>
      </w:r>
      <w:proofErr w:type="spellEnd"/>
      <w:r>
        <w:rPr>
          <w:rFonts w:hAnsi="Times New Roman" w:cs="Times New Roman"/>
          <w:color w:val="000000"/>
          <w:sz w:val="24"/>
          <w:szCs w:val="24"/>
        </w:rPr>
        <w:t xml:space="preserve"> для инвалидов и лиц с ОВЗ. Кабинет расположен на первом этаже. Доступ к кабинету осуществляется через вход, оборудованный пандусом.</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На </w:t>
      </w:r>
      <w:proofErr w:type="spellStart"/>
      <w:r w:rsidR="00996DCD">
        <w:rPr>
          <w:rFonts w:hAnsi="Times New Roman" w:cs="Times New Roman"/>
          <w:color w:val="000000"/>
          <w:sz w:val="24"/>
          <w:szCs w:val="24"/>
        </w:rPr>
        <w:t>первом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этаже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оборудованы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спортивный</w:t>
      </w:r>
      <w:proofErr w:type="spellEnd"/>
      <w:r>
        <w:rPr>
          <w:rFonts w:hAnsi="Times New Roman" w:cs="Times New Roman"/>
          <w:color w:val="000000"/>
          <w:sz w:val="24"/>
          <w:szCs w:val="24"/>
        </w:rPr>
        <w:t xml:space="preserve"> </w:t>
      </w:r>
      <w:proofErr w:type="spellStart"/>
      <w:r w:rsidR="00996DCD">
        <w:rPr>
          <w:rFonts w:hAnsi="Times New Roman" w:cs="Times New Roman"/>
          <w:color w:val="000000"/>
          <w:sz w:val="24"/>
          <w:szCs w:val="24"/>
        </w:rPr>
        <w:t>зал</w:t>
      </w:r>
      <w:proofErr w:type="spellEnd"/>
      <w:r>
        <w:rPr>
          <w:rFonts w:hAnsi="Times New Roman" w:cs="Times New Roman"/>
          <w:color w:val="000000"/>
          <w:sz w:val="24"/>
          <w:szCs w:val="24"/>
        </w:rPr>
        <w:t xml:space="preserve">. </w:t>
      </w:r>
      <w:r w:rsidR="00996DCD">
        <w:rPr>
          <w:rFonts w:hAnsi="Times New Roman" w:cs="Times New Roman"/>
          <w:color w:val="000000"/>
          <w:sz w:val="24"/>
          <w:szCs w:val="24"/>
        </w:rPr>
        <w:t xml:space="preserve">В </w:t>
      </w:r>
      <w:proofErr w:type="spellStart"/>
      <w:r w:rsidR="00996DCD">
        <w:rPr>
          <w:rFonts w:hAnsi="Times New Roman" w:cs="Times New Roman"/>
          <w:color w:val="000000"/>
          <w:sz w:val="24"/>
          <w:szCs w:val="24"/>
        </w:rPr>
        <w:t>отдельном</w:t>
      </w:r>
      <w:proofErr w:type="spellEnd"/>
      <w:r w:rsidR="00996DCD">
        <w:rPr>
          <w:rFonts w:hAnsi="Times New Roman" w:cs="Times New Roman"/>
          <w:color w:val="000000"/>
          <w:sz w:val="24"/>
          <w:szCs w:val="24"/>
        </w:rPr>
        <w:t xml:space="preserve"> </w:t>
      </w:r>
      <w:proofErr w:type="spellStart"/>
      <w:r w:rsidR="00996DCD">
        <w:rPr>
          <w:rFonts w:hAnsi="Times New Roman" w:cs="Times New Roman"/>
          <w:color w:val="000000"/>
          <w:sz w:val="24"/>
          <w:szCs w:val="24"/>
        </w:rPr>
        <w:t>помещении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оборудованы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столовая</w:t>
      </w:r>
      <w:proofErr w:type="spellEnd"/>
      <w:r>
        <w:rPr>
          <w:rFonts w:hAnsi="Times New Roman" w:cs="Times New Roman"/>
          <w:color w:val="000000"/>
          <w:sz w:val="24"/>
          <w:szCs w:val="24"/>
        </w:rPr>
        <w:t xml:space="preserve"> и пищеблок.</w:t>
      </w:r>
    </w:p>
    <w:p w:rsidR="00F12B20" w:rsidRDefault="00B93E2E">
      <w:pPr>
        <w:rPr>
          <w:rFonts w:hAnsi="Times New Roman" w:cs="Times New Roman"/>
          <w:color w:val="000000"/>
          <w:sz w:val="24"/>
          <w:szCs w:val="24"/>
        </w:rPr>
      </w:pPr>
      <w:r>
        <w:rPr>
          <w:rFonts w:hAnsi="Times New Roman" w:cs="Times New Roman"/>
          <w:color w:val="000000"/>
          <w:sz w:val="24"/>
          <w:szCs w:val="24"/>
        </w:rPr>
        <w:t>Асфальтированная площадка для игр на территории Школы оборудована полосой препятствий: металлические шесты, две лестницы, лабиринт. Предусмотрена площадка для оздоровительных занятий для инвалидов и детей с ОВЗ.</w:t>
      </w:r>
    </w:p>
    <w:p w:rsidR="00F12B20" w:rsidRDefault="00B93E2E">
      <w:pPr>
        <w:rPr>
          <w:rFonts w:hAnsi="Times New Roman" w:cs="Times New Roman"/>
          <w:color w:val="000000"/>
          <w:sz w:val="24"/>
          <w:szCs w:val="24"/>
        </w:rPr>
      </w:pPr>
      <w:r>
        <w:rPr>
          <w:rFonts w:hAnsi="Times New Roman" w:cs="Times New Roman"/>
          <w:color w:val="000000"/>
          <w:sz w:val="24"/>
          <w:szCs w:val="24"/>
        </w:rPr>
        <w:t>Анализ материально-технического обеспечения Школы показал наибольшие нарекания со стороны участников образовательных отношений в период работы Школы в дистанционном режиме – к материально-техническому обеспечению образовательного процесса в режиме онлайн. При этом педагоги на уровне выше среднего оценивают готовность материально-технической базы Школы для обучения в традиционном формате. Так, 65 процентов опрошенных отмечают наличие в Школе компьютерной техники, образовательных онлайн-платформ, доступ к интернету и пр. При этом 32 процента педагогов считают, что Школа имеет соответствующие требованиям ФГОС и современным требованиям условия, необходимые для организации образовательного процесса в очном и дистанционном формате, материально-техническую базу для работы. Однако стоит отметить, что 13 процентов педагогов считают, что материально-техническая база Школы частично готова к реализации программ в дистанционном или смешанном формате. 35 процентов опрошенных педагогов и 28 процентов родителей, включая их детей, отметили нестабильность подачи интернета.</w:t>
      </w:r>
    </w:p>
    <w:p w:rsidR="00F12B20" w:rsidRDefault="00B93E2E">
      <w:pPr>
        <w:rPr>
          <w:rFonts w:hAnsi="Times New Roman" w:cs="Times New Roman"/>
          <w:color w:val="000000"/>
          <w:sz w:val="24"/>
          <w:szCs w:val="24"/>
        </w:rPr>
      </w:pPr>
      <w:r>
        <w:rPr>
          <w:rFonts w:hAnsi="Times New Roman" w:cs="Times New Roman"/>
          <w:color w:val="000000"/>
          <w:sz w:val="24"/>
          <w:szCs w:val="24"/>
        </w:rPr>
        <w:t xml:space="preserve">Обозначенные проблемы в материально-техническом обеспечении образовательного процесса в дистанционном или смешанном формате требуют тщательного изучения потребности Школы в материально-технических ресурсах. Для чего администрацией будет подготовлен отчет по </w:t>
      </w:r>
      <w:proofErr w:type="spellStart"/>
      <w:r>
        <w:rPr>
          <w:rFonts w:hAnsi="Times New Roman" w:cs="Times New Roman"/>
          <w:color w:val="000000"/>
          <w:sz w:val="24"/>
          <w:szCs w:val="24"/>
        </w:rPr>
        <w:t>оснащенности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план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цифровой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r>
        <w:rPr>
          <w:rFonts w:hAnsi="Times New Roman" w:cs="Times New Roman"/>
          <w:color w:val="000000"/>
          <w:sz w:val="24"/>
          <w:szCs w:val="24"/>
        </w:rPr>
        <w:t>.</w:t>
      </w:r>
    </w:p>
    <w:p w:rsidR="00996DCD" w:rsidRDefault="00996DCD">
      <w:pPr>
        <w:rPr>
          <w:rFonts w:hAnsi="Times New Roman" w:cs="Times New Roman"/>
          <w:color w:val="000000"/>
          <w:sz w:val="24"/>
          <w:szCs w:val="24"/>
        </w:rPr>
      </w:pPr>
      <w:bookmarkStart w:id="0" w:name="_GoBack"/>
      <w:bookmarkEnd w:id="0"/>
    </w:p>
    <w:sectPr w:rsidR="00996DCD" w:rsidSect="00B93E2E">
      <w:pgSz w:w="11907" w:h="16839"/>
      <w:pgMar w:top="42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43A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017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002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0E44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2B1B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8F77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E86A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F18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9251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E317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0C26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064B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4D0F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F717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0B7E5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022A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002D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B37C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4273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3F27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3443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7C55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733B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22"/>
  </w:num>
  <w:num w:numId="4">
    <w:abstractNumId w:val="11"/>
  </w:num>
  <w:num w:numId="5">
    <w:abstractNumId w:val="5"/>
  </w:num>
  <w:num w:numId="6">
    <w:abstractNumId w:val="10"/>
  </w:num>
  <w:num w:numId="7">
    <w:abstractNumId w:val="6"/>
  </w:num>
  <w:num w:numId="8">
    <w:abstractNumId w:val="12"/>
  </w:num>
  <w:num w:numId="9">
    <w:abstractNumId w:val="15"/>
  </w:num>
  <w:num w:numId="10">
    <w:abstractNumId w:val="7"/>
  </w:num>
  <w:num w:numId="11">
    <w:abstractNumId w:val="17"/>
  </w:num>
  <w:num w:numId="12">
    <w:abstractNumId w:val="9"/>
  </w:num>
  <w:num w:numId="13">
    <w:abstractNumId w:val="2"/>
  </w:num>
  <w:num w:numId="14">
    <w:abstractNumId w:val="1"/>
  </w:num>
  <w:num w:numId="15">
    <w:abstractNumId w:val="3"/>
  </w:num>
  <w:num w:numId="16">
    <w:abstractNumId w:val="14"/>
  </w:num>
  <w:num w:numId="17">
    <w:abstractNumId w:val="4"/>
  </w:num>
  <w:num w:numId="18">
    <w:abstractNumId w:val="19"/>
  </w:num>
  <w:num w:numId="19">
    <w:abstractNumId w:val="20"/>
  </w:num>
  <w:num w:numId="20">
    <w:abstractNumId w:val="18"/>
  </w:num>
  <w:num w:numId="21">
    <w:abstractNumId w:val="8"/>
  </w:num>
  <w:num w:numId="22">
    <w:abstractNumId w:val="1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6F32"/>
    <w:rsid w:val="00205DE4"/>
    <w:rsid w:val="002D33B1"/>
    <w:rsid w:val="002D3591"/>
    <w:rsid w:val="003514A0"/>
    <w:rsid w:val="003541A1"/>
    <w:rsid w:val="004F7E17"/>
    <w:rsid w:val="005A05CE"/>
    <w:rsid w:val="00653AF6"/>
    <w:rsid w:val="007A18E6"/>
    <w:rsid w:val="00996DCD"/>
    <w:rsid w:val="00A361BB"/>
    <w:rsid w:val="00B667CE"/>
    <w:rsid w:val="00B73A5A"/>
    <w:rsid w:val="00B93E2E"/>
    <w:rsid w:val="00CC2AC3"/>
    <w:rsid w:val="00E438A1"/>
    <w:rsid w:val="00F01E19"/>
    <w:rsid w:val="00F1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F73D2-60B8-455D-AC7B-9168F752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93E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kousosh-4@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4178</Words>
  <Characters>23820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 Windows</cp:lastModifiedBy>
  <cp:revision>5</cp:revision>
  <dcterms:created xsi:type="dcterms:W3CDTF">2011-11-02T04:15:00Z</dcterms:created>
  <dcterms:modified xsi:type="dcterms:W3CDTF">2021-05-12T09:50:00Z</dcterms:modified>
</cp:coreProperties>
</file>